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279C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B82B4EC" wp14:editId="1063B4FA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761C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638EFFE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7FFC67C8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1126513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60600F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F5F219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F97E030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82B4E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D9761C7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638EFFE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7FFC67C8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1126513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060600F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F5F219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F97E030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4E84BC85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37444EA" w14:textId="6D2A4447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8E3370">
              <w:rPr>
                <w:rFonts w:ascii="Georgia" w:eastAsia="Calibri" w:hAnsi="Georgia" w:cs="Calibri"/>
                <w:b/>
                <w:sz w:val="20"/>
                <w:szCs w:val="20"/>
              </w:rPr>
              <w:t>E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3B1126D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41095D" w14:textId="45C26D43" w:rsidR="00A30C82" w:rsidRPr="006E1344" w:rsidRDefault="008E3370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8E3370">
              <w:rPr>
                <w:rFonts w:ascii="Georgia" w:hAnsi="Georgia"/>
                <w:b/>
                <w:sz w:val="20"/>
                <w:szCs w:val="20"/>
                <w:lang w:eastAsia="it-IT"/>
              </w:rPr>
              <w:t>“FORNITURA E DELL’INSTALLAZIONE DI APPARECCHIATURE PER LA REALIZZAZIONE DI V-FARM - LABORATORIO AUTOMATIZZATO PER LA RICERCA IN VERTICAL FARMING”, FINANZIATO CON I FONDI DELL’UNIONE EUROPEA, NEXT GENERATION EU</w:t>
            </w:r>
          </w:p>
        </w:tc>
      </w:tr>
      <w:tr w:rsidR="00792BF9" w:rsidRPr="006E1344" w14:paraId="7A3CC32E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C4E9484" w14:textId="4AEB0C06" w:rsidR="00F64ECC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B263E8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B263E8" w:rsidRPr="00B263E8">
              <w:rPr>
                <w:rFonts w:ascii="Georgia" w:eastAsia="Calibri" w:hAnsi="Georgia" w:cs="Calibri"/>
                <w:b/>
                <w:sz w:val="20"/>
                <w:szCs w:val="20"/>
              </w:rPr>
              <w:t>B2683E9963</w:t>
            </w:r>
          </w:p>
          <w:p w14:paraId="1C0B5807" w14:textId="13916F40" w:rsidR="008E3370" w:rsidRPr="006E1344" w:rsidRDefault="008E3370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CUP </w:t>
            </w:r>
            <w:r w:rsidRPr="008E3370">
              <w:rPr>
                <w:rFonts w:ascii="Georgia" w:eastAsia="Calibri" w:hAnsi="Georgia" w:cs="Calibri"/>
                <w:b/>
                <w:sz w:val="20"/>
                <w:szCs w:val="20"/>
              </w:rPr>
              <w:t>D43C22001350001</w:t>
            </w: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/ </w:t>
            </w:r>
            <w:r w:rsidRPr="008E3370">
              <w:rPr>
                <w:rFonts w:ascii="Georgia" w:eastAsia="Calibri" w:hAnsi="Georgia" w:cs="Calibri"/>
                <w:b/>
                <w:sz w:val="20"/>
                <w:szCs w:val="20"/>
              </w:rPr>
              <w:t>D43C22003030002</w:t>
            </w:r>
          </w:p>
        </w:tc>
      </w:tr>
    </w:tbl>
    <w:p w14:paraId="0818B639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7135B96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7CAD49C7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1EF451A7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DED3EF9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959EFD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5401232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AAE87CD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49CAE3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29D57A8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DC99BF9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A719BFD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337A0E8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C8D28A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7E5DDBB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1C40E11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095CA0BC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418EF7D5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24C66E50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381E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F89CAB5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0EB7292B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23B2FFFC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9C62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26E25FD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2437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9ECAAB7" wp14:editId="775E094A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8E3370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263E8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8D190E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23</cp:revision>
  <dcterms:created xsi:type="dcterms:W3CDTF">2022-03-01T08:21:00Z</dcterms:created>
  <dcterms:modified xsi:type="dcterms:W3CDTF">2024-07-10T07:45:00Z</dcterms:modified>
</cp:coreProperties>
</file>