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D2D1" w14:textId="77777777" w:rsidR="00747CA7" w:rsidRDefault="00F37BB8" w:rsidP="00A958C5">
      <w:pPr>
        <w:spacing w:after="0" w:line="240" w:lineRule="auto"/>
        <w:jc w:val="center"/>
        <w:rPr>
          <w:rFonts w:ascii="Cambria" w:eastAsia="Calibri" w:hAnsi="Cambria" w:cs="Calibri"/>
          <w:b/>
          <w:bCs/>
          <w:sz w:val="24"/>
          <w:lang w:val="en-US"/>
        </w:rPr>
      </w:pPr>
      <w:r>
        <w:rPr>
          <w:rFonts w:ascii="Cambria" w:eastAsia="Calibri" w:hAnsi="Cambria" w:cs="Calibri"/>
          <w:b/>
          <w:bCs/>
          <w:sz w:val="24"/>
          <w:lang w:val="en-US"/>
        </w:rPr>
        <w:t>PRIVACY POLICY</w:t>
      </w:r>
      <w:r w:rsidR="00A958C5" w:rsidRPr="00A958C5">
        <w:rPr>
          <w:rFonts w:ascii="Cambria" w:eastAsia="Calibri" w:hAnsi="Cambria" w:cs="Calibri"/>
          <w:b/>
          <w:bCs/>
          <w:sz w:val="24"/>
          <w:lang w:val="en-US"/>
        </w:rPr>
        <w:t xml:space="preserve"> ON DATA PROCESSING PURSUANT TO ART. 13 OF EU REGULATION </w:t>
      </w:r>
    </w:p>
    <w:p w14:paraId="26FFE1F0" w14:textId="5B34FE1F" w:rsidR="00A958C5" w:rsidRPr="00A958C5" w:rsidRDefault="00A958C5" w:rsidP="00A958C5">
      <w:pPr>
        <w:spacing w:after="0" w:line="240" w:lineRule="auto"/>
        <w:jc w:val="center"/>
        <w:rPr>
          <w:rFonts w:ascii="Cambria" w:eastAsia="Calibri" w:hAnsi="Cambria" w:cs="Calibri"/>
          <w:b/>
          <w:bCs/>
          <w:sz w:val="24"/>
          <w:lang w:val="en-US"/>
        </w:rPr>
      </w:pPr>
      <w:r w:rsidRPr="00A958C5">
        <w:rPr>
          <w:rFonts w:ascii="Cambria" w:eastAsia="Calibri" w:hAnsi="Cambria" w:cs="Calibri"/>
          <w:b/>
          <w:bCs/>
          <w:sz w:val="24"/>
          <w:lang w:val="en-US"/>
        </w:rPr>
        <w:t>N. 679/2016 OF 27 APRIL 2016</w:t>
      </w:r>
    </w:p>
    <w:p w14:paraId="1D88529E" w14:textId="77777777" w:rsidR="00BF20DA" w:rsidRPr="00A958C5" w:rsidRDefault="00BF20DA" w:rsidP="00D81F93">
      <w:pPr>
        <w:spacing w:after="0" w:line="240" w:lineRule="auto"/>
        <w:rPr>
          <w:rFonts w:ascii="Cambria" w:eastAsia="Calibri" w:hAnsi="Cambria" w:cs="Calibri"/>
          <w:b/>
          <w:bCs/>
          <w:lang w:val="en-US"/>
        </w:rPr>
      </w:pPr>
    </w:p>
    <w:p w14:paraId="28246DF8" w14:textId="72D30389" w:rsidR="00A958C5" w:rsidRPr="00A958C5" w:rsidRDefault="00A958C5" w:rsidP="00A958C5">
      <w:pPr>
        <w:pStyle w:val="Titolo1"/>
        <w:spacing w:before="0" w:line="240" w:lineRule="auto"/>
        <w:jc w:val="both"/>
        <w:rPr>
          <w:rFonts w:ascii="Cambria" w:eastAsia="Calibri" w:hAnsi="Cambria" w:cs="Arial"/>
          <w:color w:val="auto"/>
          <w:sz w:val="22"/>
          <w:szCs w:val="22"/>
          <w:lang w:val="en-US"/>
        </w:rPr>
      </w:pPr>
      <w:r w:rsidRPr="00A958C5">
        <w:rPr>
          <w:rFonts w:ascii="Cambria" w:eastAsia="Calibri" w:hAnsi="Cambria" w:cs="Arial"/>
          <w:color w:val="auto"/>
          <w:sz w:val="22"/>
          <w:szCs w:val="22"/>
          <w:lang w:val="en-US"/>
        </w:rPr>
        <w:t xml:space="preserve">This </w:t>
      </w:r>
      <w:r w:rsidR="00F37BB8">
        <w:rPr>
          <w:rFonts w:ascii="Cambria" w:eastAsia="Calibri" w:hAnsi="Cambria" w:cs="Arial"/>
          <w:color w:val="auto"/>
          <w:sz w:val="22"/>
          <w:szCs w:val="22"/>
          <w:lang w:val="en-US"/>
        </w:rPr>
        <w:t>privacy policy</w:t>
      </w:r>
      <w:r w:rsidRPr="00A958C5">
        <w:rPr>
          <w:rFonts w:ascii="Cambria" w:eastAsia="Calibri" w:hAnsi="Cambria" w:cs="Arial"/>
          <w:color w:val="auto"/>
          <w:sz w:val="22"/>
          <w:szCs w:val="22"/>
          <w:lang w:val="en-US"/>
        </w:rPr>
        <w:t xml:space="preserve"> is issued pursuant to Article 13 of EU Regulation 2016/679 of 27 April 2016 (hereinafter referred to as the EU Regulation), concerning the protection of natural persons with regard to the processing of personal data and in compliance with the legislation on the processing of personal data, as well as the free movement of such data.</w:t>
      </w:r>
    </w:p>
    <w:p w14:paraId="77504D1D" w14:textId="77777777" w:rsidR="00A958C5" w:rsidRDefault="00A958C5" w:rsidP="00A958C5">
      <w:pPr>
        <w:pStyle w:val="Titolo1"/>
        <w:spacing w:before="0" w:line="240" w:lineRule="auto"/>
        <w:jc w:val="both"/>
        <w:rPr>
          <w:rFonts w:ascii="Cambria" w:eastAsia="Calibri" w:hAnsi="Cambria" w:cs="Arial"/>
          <w:color w:val="auto"/>
          <w:sz w:val="22"/>
          <w:szCs w:val="22"/>
          <w:lang w:val="en-US"/>
        </w:rPr>
      </w:pPr>
    </w:p>
    <w:p w14:paraId="3E6386A7" w14:textId="741748EA" w:rsidR="00A958C5" w:rsidRDefault="00A958C5" w:rsidP="00A958C5">
      <w:pPr>
        <w:pStyle w:val="Titolo1"/>
        <w:spacing w:before="0" w:line="240" w:lineRule="auto"/>
        <w:jc w:val="both"/>
        <w:rPr>
          <w:rFonts w:ascii="Cambria" w:eastAsia="Calibri" w:hAnsi="Cambria" w:cs="Arial"/>
          <w:color w:val="auto"/>
          <w:sz w:val="22"/>
          <w:szCs w:val="22"/>
          <w:lang w:val="en-US"/>
        </w:rPr>
      </w:pPr>
      <w:r w:rsidRPr="00A958C5">
        <w:rPr>
          <w:rFonts w:ascii="Cambria" w:eastAsia="Calibri" w:hAnsi="Cambria" w:cs="Arial"/>
          <w:color w:val="auto"/>
          <w:sz w:val="22"/>
          <w:szCs w:val="22"/>
          <w:lang w:val="en-US"/>
        </w:rPr>
        <w:t xml:space="preserve">In particular, this Information </w:t>
      </w:r>
      <w:r w:rsidR="003D0375">
        <w:rPr>
          <w:rFonts w:ascii="Cambria" w:eastAsia="Calibri" w:hAnsi="Cambria" w:cs="Arial"/>
          <w:color w:val="auto"/>
          <w:sz w:val="22"/>
          <w:szCs w:val="22"/>
          <w:lang w:val="en-US"/>
        </w:rPr>
        <w:t>n</w:t>
      </w:r>
      <w:r w:rsidRPr="00A958C5">
        <w:rPr>
          <w:rFonts w:ascii="Cambria" w:eastAsia="Calibri" w:hAnsi="Cambria" w:cs="Arial"/>
          <w:color w:val="auto"/>
          <w:sz w:val="22"/>
          <w:szCs w:val="22"/>
          <w:lang w:val="en-US"/>
        </w:rPr>
        <w:t>otice refers to the mandatory admission tests for the Bachelor's degree courses at the Politecnico di Milano.</w:t>
      </w:r>
    </w:p>
    <w:p w14:paraId="58765DD8" w14:textId="77777777" w:rsidR="00A958C5" w:rsidRPr="00A958C5" w:rsidRDefault="00A958C5" w:rsidP="00A958C5">
      <w:pPr>
        <w:spacing w:after="0"/>
        <w:rPr>
          <w:lang w:val="en-US"/>
        </w:rPr>
      </w:pPr>
    </w:p>
    <w:p w14:paraId="70207EB3" w14:textId="77777777" w:rsidR="00A958C5" w:rsidRPr="00A958C5" w:rsidRDefault="00A958C5" w:rsidP="00A958C5">
      <w:pPr>
        <w:pStyle w:val="Titolo1"/>
        <w:spacing w:before="0" w:line="240" w:lineRule="auto"/>
        <w:rPr>
          <w:rFonts w:ascii="Cambria" w:eastAsia="Calibri" w:hAnsi="Cambria" w:cs="Calibri"/>
          <w:b/>
          <w:bCs/>
          <w:color w:val="auto"/>
          <w:sz w:val="22"/>
          <w:szCs w:val="22"/>
        </w:rPr>
      </w:pPr>
      <w:r w:rsidRPr="00A958C5">
        <w:rPr>
          <w:rFonts w:ascii="Cambria" w:eastAsia="Calibri" w:hAnsi="Cambria" w:cs="Calibri"/>
          <w:b/>
          <w:bCs/>
          <w:color w:val="auto"/>
          <w:sz w:val="22"/>
          <w:szCs w:val="22"/>
        </w:rPr>
        <w:t>Data Controller</w:t>
      </w:r>
    </w:p>
    <w:p w14:paraId="470FD9AA" w14:textId="54B83B70" w:rsidR="00A958C5" w:rsidRDefault="00A958C5" w:rsidP="00A958C5">
      <w:pPr>
        <w:pStyle w:val="Titolo1"/>
        <w:spacing w:before="0" w:line="240" w:lineRule="auto"/>
        <w:rPr>
          <w:rFonts w:ascii="Cambria" w:eastAsia="Calibri" w:hAnsi="Cambria" w:cs="Calibri"/>
          <w:color w:val="auto"/>
          <w:sz w:val="22"/>
          <w:szCs w:val="22"/>
          <w:lang w:val="en-US"/>
        </w:rPr>
      </w:pPr>
      <w:r w:rsidRPr="00A958C5">
        <w:rPr>
          <w:rFonts w:ascii="Cambria" w:eastAsia="Calibri" w:hAnsi="Cambria" w:cs="Calibri"/>
          <w:color w:val="auto"/>
          <w:sz w:val="22"/>
          <w:szCs w:val="22"/>
          <w:lang w:val="en-US"/>
        </w:rPr>
        <w:t xml:space="preserve">Politecnico di Milano, General Director on behalf of the acting Rector, contact: </w:t>
      </w:r>
      <w:hyperlink r:id="rId11" w:history="1">
        <w:r w:rsidRPr="00730C08">
          <w:rPr>
            <w:rStyle w:val="Collegamentoipertestuale"/>
            <w:rFonts w:ascii="Cambria" w:eastAsia="Calibri" w:hAnsi="Cambria" w:cs="Calibri"/>
            <w:sz w:val="22"/>
            <w:szCs w:val="22"/>
            <w:lang w:val="en-US"/>
          </w:rPr>
          <w:t>dirgen@polimi.it</w:t>
        </w:r>
      </w:hyperlink>
      <w:r>
        <w:rPr>
          <w:rFonts w:ascii="Cambria" w:eastAsia="Calibri" w:hAnsi="Cambria" w:cs="Calibri"/>
          <w:color w:val="auto"/>
          <w:sz w:val="22"/>
          <w:szCs w:val="22"/>
          <w:lang w:val="en-US"/>
        </w:rPr>
        <w:t xml:space="preserve"> .</w:t>
      </w:r>
    </w:p>
    <w:p w14:paraId="3ACD11E7" w14:textId="77777777" w:rsidR="00A958C5" w:rsidRPr="00A958C5" w:rsidRDefault="00A958C5" w:rsidP="00A958C5">
      <w:pPr>
        <w:spacing w:after="0"/>
        <w:rPr>
          <w:lang w:val="en-US"/>
        </w:rPr>
      </w:pPr>
    </w:p>
    <w:p w14:paraId="664B9097" w14:textId="77777777" w:rsidR="00A958C5" w:rsidRPr="00A958C5" w:rsidRDefault="00A958C5" w:rsidP="00A958C5">
      <w:pPr>
        <w:pStyle w:val="Titolo1"/>
        <w:spacing w:before="0" w:line="240" w:lineRule="auto"/>
        <w:rPr>
          <w:rFonts w:ascii="Cambria" w:eastAsia="Calibri" w:hAnsi="Cambria" w:cs="Calibri"/>
          <w:b/>
          <w:bCs/>
          <w:color w:val="auto"/>
          <w:sz w:val="22"/>
          <w:szCs w:val="22"/>
          <w:lang w:val="en-US"/>
        </w:rPr>
      </w:pPr>
      <w:r w:rsidRPr="00A958C5">
        <w:rPr>
          <w:rFonts w:ascii="Cambria" w:eastAsia="Calibri" w:hAnsi="Cambria" w:cs="Calibri"/>
          <w:b/>
          <w:bCs/>
          <w:color w:val="auto"/>
          <w:sz w:val="22"/>
          <w:szCs w:val="22"/>
          <w:lang w:val="en-US"/>
        </w:rPr>
        <w:t>Internal Data Processing Manager</w:t>
      </w:r>
    </w:p>
    <w:p w14:paraId="7BF6D016" w14:textId="2AD04A8F" w:rsidR="00A958C5" w:rsidRPr="00A958C5" w:rsidRDefault="00A958C5" w:rsidP="00A958C5">
      <w:pPr>
        <w:pStyle w:val="Titolo1"/>
        <w:spacing w:before="0" w:line="240" w:lineRule="auto"/>
        <w:rPr>
          <w:rFonts w:ascii="Cambria" w:eastAsia="Calibri" w:hAnsi="Cambria" w:cs="Calibri"/>
          <w:color w:val="auto"/>
          <w:sz w:val="22"/>
          <w:szCs w:val="22"/>
          <w:lang w:val="en-US"/>
        </w:rPr>
      </w:pPr>
      <w:r w:rsidRPr="00A958C5">
        <w:rPr>
          <w:rFonts w:ascii="Cambria" w:eastAsia="Calibri" w:hAnsi="Cambria" w:cs="Calibri"/>
          <w:color w:val="auto"/>
          <w:sz w:val="22"/>
          <w:szCs w:val="22"/>
          <w:lang w:val="en-US"/>
        </w:rPr>
        <w:t>Dr. Assunta Marrese, Head of the Didactic Area, email:</w:t>
      </w:r>
      <w:r>
        <w:rPr>
          <w:rFonts w:ascii="Cambria" w:eastAsia="Calibri" w:hAnsi="Cambria" w:cs="Calibri"/>
          <w:color w:val="auto"/>
          <w:sz w:val="22"/>
          <w:szCs w:val="22"/>
          <w:lang w:val="en-US"/>
        </w:rPr>
        <w:t xml:space="preserve"> a</w:t>
      </w:r>
      <w:r w:rsidRPr="00A958C5">
        <w:rPr>
          <w:rFonts w:ascii="Cambria" w:eastAsia="Calibri" w:hAnsi="Cambria" w:cs="Calibri"/>
          <w:color w:val="auto"/>
          <w:sz w:val="22"/>
          <w:szCs w:val="22"/>
          <w:lang w:val="en-US"/>
        </w:rPr>
        <w:t>ssunta.marrese@polimi.it.</w:t>
      </w:r>
    </w:p>
    <w:p w14:paraId="668C8F6A" w14:textId="00D5A186" w:rsidR="00A958C5" w:rsidRDefault="00A958C5" w:rsidP="00A958C5">
      <w:pPr>
        <w:pStyle w:val="Titolo1"/>
        <w:spacing w:before="0" w:line="240" w:lineRule="auto"/>
        <w:rPr>
          <w:rFonts w:ascii="Cambria" w:eastAsia="Calibri" w:hAnsi="Cambria" w:cs="Calibri"/>
          <w:color w:val="auto"/>
          <w:sz w:val="22"/>
          <w:szCs w:val="22"/>
          <w:lang w:val="en-US"/>
        </w:rPr>
      </w:pPr>
      <w:r w:rsidRPr="00A958C5">
        <w:rPr>
          <w:rFonts w:ascii="Cambria" w:eastAsia="Calibri" w:hAnsi="Cambria" w:cs="Calibri"/>
          <w:color w:val="auto"/>
          <w:sz w:val="22"/>
          <w:szCs w:val="22"/>
          <w:lang w:val="en-US"/>
        </w:rPr>
        <w:t>The data will be processed by other authorized subjects and for this purpose instructed in compliance with the current legislation.</w:t>
      </w:r>
    </w:p>
    <w:p w14:paraId="1EA22F34" w14:textId="77777777" w:rsidR="00A958C5" w:rsidRPr="00A958C5" w:rsidRDefault="00A958C5" w:rsidP="00A958C5">
      <w:pPr>
        <w:spacing w:after="0"/>
        <w:rPr>
          <w:lang w:val="en-US"/>
        </w:rPr>
      </w:pPr>
    </w:p>
    <w:p w14:paraId="6AC5241B" w14:textId="4762ABF6" w:rsidR="7AAA67D8" w:rsidRPr="00A958C5" w:rsidRDefault="00A958C5" w:rsidP="00A958C5">
      <w:pPr>
        <w:pStyle w:val="Titolo1"/>
        <w:spacing w:before="0" w:line="240" w:lineRule="auto"/>
        <w:rPr>
          <w:rFonts w:ascii="Cambria" w:eastAsia="Calibri" w:hAnsi="Cambria" w:cs="Calibri"/>
          <w:b/>
          <w:bCs/>
          <w:color w:val="auto"/>
          <w:sz w:val="22"/>
          <w:szCs w:val="20"/>
        </w:rPr>
      </w:pPr>
      <w:r w:rsidRPr="00A958C5">
        <w:rPr>
          <w:rFonts w:ascii="Cambria" w:eastAsia="Calibri" w:hAnsi="Cambria" w:cs="Calibri"/>
          <w:b/>
          <w:bCs/>
          <w:color w:val="auto"/>
          <w:sz w:val="22"/>
          <w:szCs w:val="20"/>
        </w:rPr>
        <w:t xml:space="preserve">Data Protection </w:t>
      </w:r>
      <w:proofErr w:type="spellStart"/>
      <w:r w:rsidRPr="00A958C5">
        <w:rPr>
          <w:rFonts w:ascii="Cambria" w:eastAsia="Calibri" w:hAnsi="Cambria" w:cs="Calibri"/>
          <w:b/>
          <w:bCs/>
          <w:color w:val="auto"/>
          <w:sz w:val="22"/>
          <w:szCs w:val="20"/>
        </w:rPr>
        <w:t>Officer</w:t>
      </w:r>
      <w:proofErr w:type="spellEnd"/>
      <w:r w:rsidR="21F52688" w:rsidRPr="00A958C5">
        <w:rPr>
          <w:rFonts w:ascii="Cambria" w:eastAsia="Calibri" w:hAnsi="Cambria" w:cs="Calibri"/>
          <w:b/>
          <w:bCs/>
          <w:color w:val="auto"/>
          <w:sz w:val="22"/>
          <w:szCs w:val="20"/>
        </w:rPr>
        <w:t xml:space="preserve"> </w:t>
      </w:r>
    </w:p>
    <w:p w14:paraId="6C90ECE1" w14:textId="33A3A9A1" w:rsidR="7AAA67D8" w:rsidRDefault="007E4975" w:rsidP="00A958C5">
      <w:pPr>
        <w:spacing w:after="0" w:line="240" w:lineRule="auto"/>
        <w:rPr>
          <w:rFonts w:ascii="Cambria" w:eastAsia="Cambria" w:hAnsi="Cambria" w:cs="Cambria"/>
        </w:rPr>
      </w:pPr>
      <w:r w:rsidRPr="00837960">
        <w:rPr>
          <w:rFonts w:ascii="Cambria" w:eastAsia="Cambria" w:hAnsi="Cambria" w:cs="Cambria"/>
        </w:rPr>
        <w:t>Mail:</w:t>
      </w:r>
      <w:r w:rsidR="21F52688" w:rsidRPr="00837960">
        <w:rPr>
          <w:rFonts w:ascii="Cambria" w:eastAsia="Cambria" w:hAnsi="Cambria" w:cs="Cambria"/>
        </w:rPr>
        <w:t xml:space="preserve"> </w:t>
      </w:r>
      <w:hyperlink r:id="rId12">
        <w:r w:rsidR="21F52688" w:rsidRPr="00837960">
          <w:rPr>
            <w:rFonts w:ascii="Cambria" w:eastAsia="Cambria" w:hAnsi="Cambria" w:cs="Cambria"/>
          </w:rPr>
          <w:t>privacy@polimi.it</w:t>
        </w:r>
      </w:hyperlink>
      <w:r w:rsidR="00796B29" w:rsidRPr="00837960">
        <w:rPr>
          <w:rFonts w:ascii="Cambria" w:eastAsia="Cambria" w:hAnsi="Cambria" w:cs="Cambria"/>
        </w:rPr>
        <w:t xml:space="preserve"> </w:t>
      </w:r>
      <w:r w:rsidR="00D81F93" w:rsidRPr="00837960">
        <w:rPr>
          <w:rFonts w:ascii="Cambria" w:eastAsia="Cambria" w:hAnsi="Cambria" w:cs="Cambria"/>
        </w:rPr>
        <w:t>.</w:t>
      </w:r>
    </w:p>
    <w:p w14:paraId="28AF56F0" w14:textId="77777777" w:rsidR="00A958C5" w:rsidRPr="00837960" w:rsidRDefault="00A958C5" w:rsidP="00A958C5">
      <w:pPr>
        <w:spacing w:after="0" w:line="240" w:lineRule="auto"/>
        <w:rPr>
          <w:rFonts w:ascii="Cambria" w:eastAsia="Cambria" w:hAnsi="Cambria" w:cs="Cambria"/>
        </w:rPr>
      </w:pPr>
    </w:p>
    <w:p w14:paraId="6D853C18" w14:textId="2749F3DF" w:rsidR="00A958C5" w:rsidRPr="00A958C5" w:rsidRDefault="00A958C5" w:rsidP="00A958C5">
      <w:pPr>
        <w:spacing w:after="0" w:line="240" w:lineRule="auto"/>
        <w:jc w:val="both"/>
        <w:rPr>
          <w:rFonts w:ascii="Cambria" w:eastAsia="Calibri" w:hAnsi="Cambria" w:cs="Calibri"/>
          <w:b/>
          <w:bCs/>
          <w:lang w:val="en-US"/>
        </w:rPr>
      </w:pPr>
      <w:r w:rsidRPr="00A958C5">
        <w:rPr>
          <w:rFonts w:ascii="Cambria" w:eastAsia="Calibri" w:hAnsi="Cambria" w:cs="Calibri"/>
          <w:b/>
          <w:bCs/>
          <w:lang w:val="en-US"/>
        </w:rPr>
        <w:t xml:space="preserve">Purpose of Processing, </w:t>
      </w:r>
      <w:r>
        <w:rPr>
          <w:rFonts w:ascii="Cambria" w:eastAsia="Calibri" w:hAnsi="Cambria" w:cs="Calibri"/>
          <w:b/>
          <w:bCs/>
          <w:lang w:val="en-US"/>
        </w:rPr>
        <w:t>l</w:t>
      </w:r>
      <w:r w:rsidRPr="00A958C5">
        <w:rPr>
          <w:rFonts w:ascii="Cambria" w:eastAsia="Calibri" w:hAnsi="Cambria" w:cs="Calibri"/>
          <w:b/>
          <w:bCs/>
          <w:lang w:val="en-US"/>
        </w:rPr>
        <w:t xml:space="preserve">egal </w:t>
      </w:r>
      <w:r>
        <w:rPr>
          <w:rFonts w:ascii="Cambria" w:eastAsia="Calibri" w:hAnsi="Cambria" w:cs="Calibri"/>
          <w:b/>
          <w:bCs/>
          <w:lang w:val="en-US"/>
        </w:rPr>
        <w:t>b</w:t>
      </w:r>
      <w:r w:rsidRPr="00A958C5">
        <w:rPr>
          <w:rFonts w:ascii="Cambria" w:eastAsia="Calibri" w:hAnsi="Cambria" w:cs="Calibri"/>
          <w:b/>
          <w:bCs/>
          <w:lang w:val="en-US"/>
        </w:rPr>
        <w:t xml:space="preserve">asis, </w:t>
      </w:r>
      <w:r>
        <w:rPr>
          <w:rFonts w:ascii="Cambria" w:eastAsia="Calibri" w:hAnsi="Cambria" w:cs="Calibri"/>
          <w:b/>
          <w:bCs/>
          <w:lang w:val="en-US"/>
        </w:rPr>
        <w:t>c</w:t>
      </w:r>
      <w:r w:rsidRPr="00A958C5">
        <w:rPr>
          <w:rFonts w:ascii="Cambria" w:eastAsia="Calibri" w:hAnsi="Cambria" w:cs="Calibri"/>
          <w:b/>
          <w:bCs/>
          <w:lang w:val="en-US"/>
        </w:rPr>
        <w:t xml:space="preserve">ategories of </w:t>
      </w:r>
      <w:r>
        <w:rPr>
          <w:rFonts w:ascii="Cambria" w:eastAsia="Calibri" w:hAnsi="Cambria" w:cs="Calibri"/>
          <w:b/>
          <w:bCs/>
          <w:lang w:val="en-US"/>
        </w:rPr>
        <w:t>d</w:t>
      </w:r>
      <w:r w:rsidRPr="00A958C5">
        <w:rPr>
          <w:rFonts w:ascii="Cambria" w:eastAsia="Calibri" w:hAnsi="Cambria" w:cs="Calibri"/>
          <w:b/>
          <w:bCs/>
          <w:lang w:val="en-US"/>
        </w:rPr>
        <w:t xml:space="preserve">ata, and </w:t>
      </w:r>
      <w:r>
        <w:rPr>
          <w:rFonts w:ascii="Cambria" w:eastAsia="Calibri" w:hAnsi="Cambria" w:cs="Calibri"/>
          <w:b/>
          <w:bCs/>
          <w:lang w:val="en-US"/>
        </w:rPr>
        <w:t>r</w:t>
      </w:r>
      <w:r w:rsidRPr="00A958C5">
        <w:rPr>
          <w:rFonts w:ascii="Cambria" w:eastAsia="Calibri" w:hAnsi="Cambria" w:cs="Calibri"/>
          <w:b/>
          <w:bCs/>
          <w:lang w:val="en-US"/>
        </w:rPr>
        <w:t xml:space="preserve">etention </w:t>
      </w:r>
      <w:r>
        <w:rPr>
          <w:rFonts w:ascii="Cambria" w:eastAsia="Calibri" w:hAnsi="Cambria" w:cs="Calibri"/>
          <w:b/>
          <w:bCs/>
          <w:lang w:val="en-US"/>
        </w:rPr>
        <w:t>p</w:t>
      </w:r>
      <w:r w:rsidRPr="00A958C5">
        <w:rPr>
          <w:rFonts w:ascii="Cambria" w:eastAsia="Calibri" w:hAnsi="Cambria" w:cs="Calibri"/>
          <w:b/>
          <w:bCs/>
          <w:lang w:val="en-US"/>
        </w:rPr>
        <w:t>eriod</w:t>
      </w:r>
    </w:p>
    <w:p w14:paraId="2A1044C0" w14:textId="29A63CA3" w:rsidR="002307DD" w:rsidRPr="00A958C5" w:rsidRDefault="00A958C5" w:rsidP="00A958C5">
      <w:pPr>
        <w:spacing w:after="0" w:line="240" w:lineRule="auto"/>
        <w:jc w:val="both"/>
        <w:rPr>
          <w:lang w:val="en-US"/>
        </w:rPr>
      </w:pPr>
      <w:r w:rsidRPr="00A958C5">
        <w:rPr>
          <w:rFonts w:ascii="Cambria" w:eastAsia="Calibri" w:hAnsi="Cambria" w:cs="Calibri"/>
          <w:lang w:val="en-US"/>
        </w:rPr>
        <w:t xml:space="preserve">For the purposes of applying European and national legislation on the protection of personal data, with particular reference to EU Regulation </w:t>
      </w:r>
      <w:r>
        <w:rPr>
          <w:rFonts w:ascii="Cambria" w:eastAsia="Calibri" w:hAnsi="Cambria" w:cs="Calibri"/>
          <w:lang w:val="en-US"/>
        </w:rPr>
        <w:t>n</w:t>
      </w:r>
      <w:r w:rsidRPr="00A958C5">
        <w:rPr>
          <w:rFonts w:ascii="Cambria" w:eastAsia="Calibri" w:hAnsi="Cambria" w:cs="Calibri"/>
          <w:lang w:val="en-US"/>
        </w:rPr>
        <w:t xml:space="preserve">. 679/2016 (hereinafter referred to as the EU Regulation) and Legislative Decree </w:t>
      </w:r>
      <w:r>
        <w:rPr>
          <w:rFonts w:ascii="Cambria" w:eastAsia="Calibri" w:hAnsi="Cambria" w:cs="Calibri"/>
          <w:lang w:val="en-US"/>
        </w:rPr>
        <w:t>n</w:t>
      </w:r>
      <w:r w:rsidRPr="00A958C5">
        <w:rPr>
          <w:rFonts w:ascii="Cambria" w:eastAsia="Calibri" w:hAnsi="Cambria" w:cs="Calibri"/>
          <w:lang w:val="en-US"/>
        </w:rPr>
        <w:t>. 196/2003 and subsequent amendments, it is informed that personal data will be used for the following purposes:</w:t>
      </w:r>
    </w:p>
    <w:p w14:paraId="2282FC38" w14:textId="77777777" w:rsidR="004F2FDB" w:rsidRPr="00A958C5" w:rsidRDefault="004F2FDB" w:rsidP="7AAA67D8">
      <w:pPr>
        <w:spacing w:after="0" w:line="240" w:lineRule="auto"/>
        <w:jc w:val="both"/>
        <w:rPr>
          <w:lang w:val="en-US"/>
        </w:rPr>
      </w:pPr>
    </w:p>
    <w:tbl>
      <w:tblPr>
        <w:tblStyle w:val="Tabellagriglia1chiara-colore1"/>
        <w:tblW w:w="9776" w:type="dxa"/>
        <w:tblLook w:val="06A0" w:firstRow="1" w:lastRow="0" w:firstColumn="1" w:lastColumn="0" w:noHBand="1" w:noVBand="1"/>
      </w:tblPr>
      <w:tblGrid>
        <w:gridCol w:w="2972"/>
        <w:gridCol w:w="2268"/>
        <w:gridCol w:w="2410"/>
        <w:gridCol w:w="2126"/>
      </w:tblGrid>
      <w:tr w:rsidR="7AAA67D8" w:rsidRPr="00A958C5" w14:paraId="50774ACE" w14:textId="77777777" w:rsidTr="00A958C5">
        <w:trPr>
          <w:cnfStyle w:val="100000000000" w:firstRow="1" w:lastRow="0" w:firstColumn="0" w:lastColumn="0" w:oddVBand="0" w:evenVBand="0" w:oddHBand="0"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AD8E08A" w14:textId="77777777" w:rsidR="00A958C5" w:rsidRPr="00A958C5" w:rsidRDefault="00A958C5" w:rsidP="00A958C5">
            <w:pPr>
              <w:rPr>
                <w:rFonts w:ascii="Cambria" w:eastAsia="Cambria" w:hAnsi="Cambria" w:cs="Cambria"/>
                <w:lang w:val="en-US"/>
              </w:rPr>
            </w:pPr>
            <w:r w:rsidRPr="00A958C5">
              <w:rPr>
                <w:rFonts w:ascii="Cambria" w:eastAsia="Cambria" w:hAnsi="Cambria" w:cs="Cambria"/>
                <w:lang w:val="en-US"/>
              </w:rPr>
              <w:t>Intended purpose of</w:t>
            </w:r>
          </w:p>
          <w:p w14:paraId="1D2B03D9" w14:textId="77777777" w:rsidR="00A958C5" w:rsidRPr="00A958C5" w:rsidRDefault="00A958C5" w:rsidP="00A958C5">
            <w:pPr>
              <w:rPr>
                <w:rFonts w:ascii="Cambria" w:eastAsia="Cambria" w:hAnsi="Cambria" w:cs="Cambria"/>
                <w:lang w:val="en-US"/>
              </w:rPr>
            </w:pPr>
            <w:r w:rsidRPr="00A958C5">
              <w:rPr>
                <w:rFonts w:ascii="Cambria" w:eastAsia="Cambria" w:hAnsi="Cambria" w:cs="Cambria"/>
                <w:lang w:val="en-US"/>
              </w:rPr>
              <w:t>the personal data</w:t>
            </w:r>
          </w:p>
          <w:p w14:paraId="6865ACBB" w14:textId="163F5D19" w:rsidR="00D81F93" w:rsidRPr="00A958C5" w:rsidRDefault="00A958C5" w:rsidP="00A958C5">
            <w:pPr>
              <w:rPr>
                <w:sz w:val="29"/>
                <w:szCs w:val="29"/>
                <w:lang w:val="en-US"/>
              </w:rPr>
            </w:pPr>
            <w:r w:rsidRPr="00A958C5">
              <w:rPr>
                <w:rFonts w:ascii="Cambria" w:eastAsia="Cambria" w:hAnsi="Cambria" w:cs="Cambria"/>
              </w:rPr>
              <w:t>processing</w:t>
            </w:r>
          </w:p>
        </w:tc>
        <w:tc>
          <w:tcPr>
            <w:tcW w:w="2268" w:type="dxa"/>
            <w:vAlign w:val="center"/>
          </w:tcPr>
          <w:p w14:paraId="373BC4CB" w14:textId="77777777" w:rsidR="00A958C5" w:rsidRPr="00A958C5" w:rsidRDefault="00A958C5" w:rsidP="00A958C5">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lang w:val="en-US"/>
              </w:rPr>
            </w:pPr>
            <w:r w:rsidRPr="00A958C5">
              <w:rPr>
                <w:rFonts w:ascii="Cambria" w:eastAsia="Cambria" w:hAnsi="Cambria" w:cs="Cambria"/>
                <w:lang w:val="en-US"/>
              </w:rPr>
              <w:t>Legal basis of the</w:t>
            </w:r>
          </w:p>
          <w:p w14:paraId="3FA8D326" w14:textId="0AF9661B" w:rsidR="7AAA67D8" w:rsidRPr="00A958C5" w:rsidRDefault="00A958C5" w:rsidP="00A958C5">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lang w:val="en-US"/>
              </w:rPr>
            </w:pPr>
            <w:r w:rsidRPr="00A958C5">
              <w:rPr>
                <w:rFonts w:ascii="Cambria" w:eastAsia="Cambria" w:hAnsi="Cambria" w:cs="Cambria"/>
                <w:lang w:val="en-US"/>
              </w:rPr>
              <w:t>processing</w:t>
            </w:r>
          </w:p>
        </w:tc>
        <w:tc>
          <w:tcPr>
            <w:tcW w:w="2410" w:type="dxa"/>
            <w:vAlign w:val="center"/>
          </w:tcPr>
          <w:p w14:paraId="44501217" w14:textId="697BA5AC" w:rsidR="7AAA67D8" w:rsidRPr="00A958C5" w:rsidRDefault="00A958C5" w:rsidP="00D81F93">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lang w:val="en-US"/>
              </w:rPr>
            </w:pPr>
            <w:r w:rsidRPr="00A958C5">
              <w:rPr>
                <w:rFonts w:ascii="Cambria" w:eastAsia="Cambria" w:hAnsi="Cambria" w:cs="Cambria"/>
                <w:lang w:val="en-US"/>
              </w:rPr>
              <w:t>Categories of personal data subject to processing</w:t>
            </w:r>
          </w:p>
        </w:tc>
        <w:tc>
          <w:tcPr>
            <w:tcW w:w="2126" w:type="dxa"/>
            <w:vAlign w:val="center"/>
          </w:tcPr>
          <w:p w14:paraId="5C616D11" w14:textId="49592711" w:rsidR="7AAA67D8" w:rsidRPr="00A958C5" w:rsidRDefault="00A958C5" w:rsidP="00D81F93">
            <w:pPr>
              <w:cnfStyle w:val="100000000000" w:firstRow="1" w:lastRow="0" w:firstColumn="0" w:lastColumn="0" w:oddVBand="0" w:evenVBand="0" w:oddHBand="0" w:evenHBand="0" w:firstRowFirstColumn="0" w:firstRowLastColumn="0" w:lastRowFirstColumn="0" w:lastRowLastColumn="0"/>
              <w:rPr>
                <w:b w:val="0"/>
                <w:bCs w:val="0"/>
                <w:sz w:val="29"/>
                <w:szCs w:val="29"/>
                <w:lang w:val="en-US"/>
              </w:rPr>
            </w:pPr>
            <w:r w:rsidRPr="00A958C5">
              <w:rPr>
                <w:rFonts w:ascii="Cambria" w:eastAsia="Cambria" w:hAnsi="Cambria" w:cs="Cambria"/>
                <w:lang w:val="en-US"/>
              </w:rPr>
              <w:t>Retention period of personal data</w:t>
            </w:r>
          </w:p>
        </w:tc>
      </w:tr>
      <w:tr w:rsidR="00931A1C" w:rsidRPr="00E81EF5" w14:paraId="74BE0FCE" w14:textId="77777777" w:rsidTr="00A958C5">
        <w:trPr>
          <w:trHeight w:val="2341"/>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1B70262" w14:textId="4E53E095" w:rsidR="00931A1C" w:rsidRPr="00A958C5" w:rsidRDefault="00A958C5" w:rsidP="002307DD">
            <w:pPr>
              <w:rPr>
                <w:rFonts w:ascii="Cambria" w:eastAsia="Calibri" w:hAnsi="Cambria" w:cs="Arial"/>
                <w:b w:val="0"/>
                <w:lang w:val="en-US"/>
              </w:rPr>
            </w:pPr>
            <w:r w:rsidRPr="00A958C5">
              <w:rPr>
                <w:rFonts w:ascii="Cambria" w:eastAsia="Calibri" w:hAnsi="Cambria" w:cs="Arial"/>
                <w:bCs w:val="0"/>
                <w:lang w:val="en-US"/>
              </w:rPr>
              <w:t>Purpose</w:t>
            </w:r>
            <w:r w:rsidR="00931A1C" w:rsidRPr="00A958C5">
              <w:rPr>
                <w:rFonts w:ascii="Cambria" w:eastAsia="Calibri" w:hAnsi="Cambria" w:cs="Arial"/>
                <w:bCs w:val="0"/>
                <w:lang w:val="en-US"/>
              </w:rPr>
              <w:t xml:space="preserve"> 1</w:t>
            </w:r>
          </w:p>
          <w:p w14:paraId="6B7744AC" w14:textId="4620BBBC" w:rsidR="00931A1C" w:rsidRPr="00A958C5" w:rsidRDefault="00A958C5" w:rsidP="002307DD">
            <w:pPr>
              <w:rPr>
                <w:rStyle w:val="Rimandonotaapidipagina"/>
                <w:rFonts w:ascii="Cambria" w:eastAsia="Calibri" w:hAnsi="Cambria" w:cs="Arial"/>
                <w:b w:val="0"/>
                <w:bCs w:val="0"/>
                <w:vertAlign w:val="baseline"/>
                <w:lang w:val="en-US"/>
              </w:rPr>
            </w:pPr>
            <w:r w:rsidRPr="00A958C5">
              <w:rPr>
                <w:rFonts w:ascii="Cambria" w:eastAsia="Calibri" w:hAnsi="Cambria" w:cs="Arial"/>
                <w:b w:val="0"/>
                <w:bCs w:val="0"/>
                <w:lang w:val="en-US"/>
              </w:rPr>
              <w:t>Registration for the mandatory admission test for access to the Bachelor's degree courses at the Politecnico di Milano.</w:t>
            </w:r>
          </w:p>
        </w:tc>
        <w:tc>
          <w:tcPr>
            <w:tcW w:w="2268" w:type="dxa"/>
            <w:vAlign w:val="center"/>
          </w:tcPr>
          <w:p w14:paraId="44EAFD9C" w14:textId="3F78B9BF" w:rsidR="00931A1C" w:rsidRPr="00A958C5" w:rsidRDefault="00A958C5" w:rsidP="00D81F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958C5">
              <w:rPr>
                <w:rFonts w:ascii="Cambria" w:eastAsia="Times New Roman" w:hAnsi="Cambria" w:cs="Times New Roman"/>
                <w:lang w:val="en-US"/>
              </w:rPr>
              <w:t xml:space="preserve">Public interest </w:t>
            </w:r>
            <w:r>
              <w:rPr>
                <w:rFonts w:ascii="Cambria" w:eastAsia="Times New Roman" w:hAnsi="Cambria" w:cs="Times New Roman"/>
                <w:lang w:val="en-US"/>
              </w:rPr>
              <w:br/>
            </w:r>
            <w:r w:rsidRPr="00A958C5">
              <w:rPr>
                <w:rFonts w:ascii="Cambria" w:eastAsia="Times New Roman" w:hAnsi="Cambria" w:cs="Times New Roman"/>
                <w:lang w:val="en-US"/>
              </w:rPr>
              <w:t>(</w:t>
            </w:r>
            <w:r>
              <w:rPr>
                <w:rFonts w:ascii="Cambria" w:eastAsia="Times New Roman" w:hAnsi="Cambria" w:cs="Times New Roman"/>
                <w:lang w:val="en-US"/>
              </w:rPr>
              <w:t>a</w:t>
            </w:r>
            <w:r w:rsidRPr="00A958C5">
              <w:rPr>
                <w:rFonts w:ascii="Cambria" w:eastAsia="Times New Roman" w:hAnsi="Cambria" w:cs="Times New Roman"/>
                <w:lang w:val="en-US"/>
              </w:rPr>
              <w:t xml:space="preserve">rt. 6, para. 1, letter e) and </w:t>
            </w:r>
            <w:r>
              <w:rPr>
                <w:rFonts w:ascii="Cambria" w:eastAsia="Times New Roman" w:hAnsi="Cambria" w:cs="Times New Roman"/>
                <w:lang w:val="en-US"/>
              </w:rPr>
              <w:t>a</w:t>
            </w:r>
            <w:r w:rsidRPr="00A958C5">
              <w:rPr>
                <w:rFonts w:ascii="Cambria" w:eastAsia="Times New Roman" w:hAnsi="Cambria" w:cs="Times New Roman"/>
                <w:lang w:val="en-US"/>
              </w:rPr>
              <w:t>rt. 9, para. 2, letter g) of the EU Regulation).</w:t>
            </w:r>
          </w:p>
        </w:tc>
        <w:tc>
          <w:tcPr>
            <w:tcW w:w="2410" w:type="dxa"/>
            <w:vAlign w:val="center"/>
          </w:tcPr>
          <w:p w14:paraId="71FB146C" w14:textId="77777777" w:rsidR="00E81EF5" w:rsidRPr="00E81EF5" w:rsidRDefault="00E81EF5" w:rsidP="00E81EF5">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proofErr w:type="spellStart"/>
            <w:r w:rsidRPr="00E81EF5">
              <w:rPr>
                <w:rFonts w:ascii="Cambria" w:eastAsia="Times New Roman" w:hAnsi="Cambria" w:cs="Times New Roman"/>
              </w:rPr>
              <w:t>Identifying</w:t>
            </w:r>
            <w:proofErr w:type="spellEnd"/>
            <w:r w:rsidRPr="00E81EF5">
              <w:rPr>
                <w:rFonts w:ascii="Cambria" w:eastAsia="Times New Roman" w:hAnsi="Cambria" w:cs="Times New Roman"/>
              </w:rPr>
              <w:t xml:space="preserve"> data</w:t>
            </w:r>
          </w:p>
          <w:p w14:paraId="484B6A4C" w14:textId="730E2DF0" w:rsidR="00E81EF5" w:rsidRPr="00E81EF5" w:rsidRDefault="00E81EF5" w:rsidP="00E81EF5">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E81EF5">
              <w:rPr>
                <w:rFonts w:ascii="Cambria" w:eastAsia="Times New Roman" w:hAnsi="Cambria" w:cs="Times New Roman"/>
              </w:rPr>
              <w:t xml:space="preserve">Contact </w:t>
            </w:r>
            <w:proofErr w:type="spellStart"/>
            <w:r w:rsidRPr="00E81EF5">
              <w:rPr>
                <w:rFonts w:ascii="Cambria" w:eastAsia="Times New Roman" w:hAnsi="Cambria" w:cs="Times New Roman"/>
              </w:rPr>
              <w:t>details</w:t>
            </w:r>
            <w:proofErr w:type="spellEnd"/>
          </w:p>
          <w:p w14:paraId="4AE977EA" w14:textId="77777777" w:rsidR="00E81EF5" w:rsidRDefault="00E81EF5" w:rsidP="00E81EF5">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E81EF5">
              <w:rPr>
                <w:rFonts w:ascii="Cambria" w:eastAsia="Times New Roman" w:hAnsi="Cambria" w:cs="Times New Roman"/>
              </w:rPr>
              <w:t xml:space="preserve">Personal </w:t>
            </w:r>
            <w:proofErr w:type="spellStart"/>
            <w:r w:rsidRPr="00E81EF5">
              <w:rPr>
                <w:rFonts w:ascii="Cambria" w:eastAsia="Times New Roman" w:hAnsi="Cambria" w:cs="Times New Roman"/>
              </w:rPr>
              <w:t>details</w:t>
            </w:r>
            <w:proofErr w:type="spellEnd"/>
          </w:p>
          <w:p w14:paraId="4B94D5A5" w14:textId="21FD269B" w:rsidR="00931A1C" w:rsidRPr="00B57044" w:rsidRDefault="00E81EF5" w:rsidP="00E81EF5">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proofErr w:type="spellStart"/>
            <w:r w:rsidRPr="00E81EF5">
              <w:rPr>
                <w:rFonts w:ascii="Cambria" w:eastAsia="Times New Roman" w:hAnsi="Cambria" w:cs="Times New Roman"/>
              </w:rPr>
              <w:t>Disability</w:t>
            </w:r>
            <w:proofErr w:type="spellEnd"/>
            <w:r w:rsidRPr="00E81EF5">
              <w:rPr>
                <w:rFonts w:ascii="Cambria" w:eastAsia="Times New Roman" w:hAnsi="Cambria" w:cs="Times New Roman"/>
              </w:rPr>
              <w:t>/DSA</w:t>
            </w:r>
          </w:p>
        </w:tc>
        <w:tc>
          <w:tcPr>
            <w:tcW w:w="2126" w:type="dxa"/>
            <w:vAlign w:val="center"/>
          </w:tcPr>
          <w:p w14:paraId="3DEEC669" w14:textId="169689BA" w:rsidR="00931A1C" w:rsidRPr="00E81EF5" w:rsidRDefault="00E81EF5" w:rsidP="002307DD">
            <w:pPr>
              <w:cnfStyle w:val="000000000000" w:firstRow="0" w:lastRow="0" w:firstColumn="0" w:lastColumn="0" w:oddVBand="0" w:evenVBand="0" w:oddHBand="0" w:evenHBand="0" w:firstRowFirstColumn="0" w:firstRowLastColumn="0" w:lastRowFirstColumn="0" w:lastRowLastColumn="0"/>
              <w:rPr>
                <w:rFonts w:ascii="Cambria" w:hAnsi="Cambria"/>
                <w:lang w:val="en-US"/>
              </w:rPr>
            </w:pPr>
            <w:r w:rsidRPr="00E81EF5">
              <w:rPr>
                <w:rFonts w:ascii="Cambria" w:eastAsia="Times New Roman" w:hAnsi="Cambria" w:cs="Times New Roman"/>
                <w:lang w:val="en-US"/>
              </w:rPr>
              <w:t xml:space="preserve">5 years. </w:t>
            </w:r>
            <w:r>
              <w:rPr>
                <w:rFonts w:ascii="Cambria" w:eastAsia="Times New Roman" w:hAnsi="Cambria" w:cs="Times New Roman"/>
                <w:lang w:val="en-US"/>
              </w:rPr>
              <w:br/>
            </w:r>
            <w:r w:rsidRPr="00E81EF5">
              <w:rPr>
                <w:rFonts w:ascii="Cambria" w:eastAsia="Times New Roman" w:hAnsi="Cambria" w:cs="Times New Roman"/>
                <w:lang w:val="en-US"/>
              </w:rPr>
              <w:t>A longer period may be provided in case of disputes and/or litigation.</w:t>
            </w:r>
          </w:p>
        </w:tc>
      </w:tr>
      <w:tr w:rsidR="00931A1C" w:rsidRPr="00EC5452" w14:paraId="4FCE061A" w14:textId="77777777" w:rsidTr="00401687">
        <w:trPr>
          <w:trHeight w:val="4408"/>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93D002C" w14:textId="1AA4741F" w:rsidR="00931A1C" w:rsidRPr="00EC5452" w:rsidRDefault="00EC5452" w:rsidP="00444C89">
            <w:pPr>
              <w:rPr>
                <w:rFonts w:ascii="Cambria" w:eastAsia="Calibri" w:hAnsi="Cambria" w:cs="Arial"/>
                <w:lang w:val="en-US"/>
              </w:rPr>
            </w:pPr>
            <w:r w:rsidRPr="00EC5452">
              <w:rPr>
                <w:rFonts w:ascii="Cambria" w:eastAsia="Calibri" w:hAnsi="Cambria" w:cs="Arial"/>
                <w:lang w:val="en-US"/>
              </w:rPr>
              <w:lastRenderedPageBreak/>
              <w:t>Purpose</w:t>
            </w:r>
            <w:r w:rsidR="00931A1C" w:rsidRPr="00EC5452">
              <w:rPr>
                <w:rFonts w:ascii="Cambria" w:eastAsia="Calibri" w:hAnsi="Cambria" w:cs="Arial"/>
                <w:lang w:val="en-US"/>
              </w:rPr>
              <w:t xml:space="preserve"> 2</w:t>
            </w:r>
            <w:r w:rsidR="00931A1C" w:rsidRPr="00EC5452">
              <w:rPr>
                <w:rFonts w:ascii="Cambria" w:eastAsia="Calibri" w:hAnsi="Cambria" w:cs="Arial"/>
                <w:lang w:val="en-US"/>
              </w:rPr>
              <w:br/>
            </w:r>
            <w:r w:rsidRPr="00EC5452">
              <w:rPr>
                <w:rFonts w:ascii="Cambria" w:eastAsia="Calibri" w:hAnsi="Cambria" w:cs="Arial"/>
                <w:b w:val="0"/>
                <w:bCs w:val="0"/>
                <w:lang w:val="en-US"/>
              </w:rPr>
              <w:t>Conducting the mandatory admission test for the Bachelor's degree courses at the Politecnico di Milano.</w:t>
            </w:r>
          </w:p>
        </w:tc>
        <w:tc>
          <w:tcPr>
            <w:tcW w:w="2268" w:type="dxa"/>
            <w:vAlign w:val="center"/>
          </w:tcPr>
          <w:p w14:paraId="043C45FF" w14:textId="7B153556" w:rsidR="00931A1C" w:rsidRPr="00EC5452" w:rsidRDefault="00EC5452" w:rsidP="00444C89">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en-US"/>
              </w:rPr>
            </w:pPr>
            <w:r w:rsidRPr="00A958C5">
              <w:rPr>
                <w:rFonts w:ascii="Cambria" w:eastAsia="Times New Roman" w:hAnsi="Cambria" w:cs="Times New Roman"/>
                <w:lang w:val="en-US"/>
              </w:rPr>
              <w:t xml:space="preserve">Public interest </w:t>
            </w:r>
            <w:r>
              <w:rPr>
                <w:rFonts w:ascii="Cambria" w:eastAsia="Times New Roman" w:hAnsi="Cambria" w:cs="Times New Roman"/>
                <w:lang w:val="en-US"/>
              </w:rPr>
              <w:br/>
            </w:r>
            <w:r w:rsidRPr="00A958C5">
              <w:rPr>
                <w:rFonts w:ascii="Cambria" w:eastAsia="Times New Roman" w:hAnsi="Cambria" w:cs="Times New Roman"/>
                <w:lang w:val="en-US"/>
              </w:rPr>
              <w:t>(</w:t>
            </w:r>
            <w:r>
              <w:rPr>
                <w:rFonts w:ascii="Cambria" w:eastAsia="Times New Roman" w:hAnsi="Cambria" w:cs="Times New Roman"/>
                <w:lang w:val="en-US"/>
              </w:rPr>
              <w:t>a</w:t>
            </w:r>
            <w:r w:rsidRPr="00A958C5">
              <w:rPr>
                <w:rFonts w:ascii="Cambria" w:eastAsia="Times New Roman" w:hAnsi="Cambria" w:cs="Times New Roman"/>
                <w:lang w:val="en-US"/>
              </w:rPr>
              <w:t xml:space="preserve">rt. 6, para. 1, letter e) and </w:t>
            </w:r>
            <w:r>
              <w:rPr>
                <w:rFonts w:ascii="Cambria" w:eastAsia="Times New Roman" w:hAnsi="Cambria" w:cs="Times New Roman"/>
                <w:lang w:val="en-US"/>
              </w:rPr>
              <w:t>a</w:t>
            </w:r>
            <w:r w:rsidRPr="00A958C5">
              <w:rPr>
                <w:rFonts w:ascii="Cambria" w:eastAsia="Times New Roman" w:hAnsi="Cambria" w:cs="Times New Roman"/>
                <w:lang w:val="en-US"/>
              </w:rPr>
              <w:t>rt. 9, para. 2, letter g) of the EU Regulation).</w:t>
            </w:r>
          </w:p>
        </w:tc>
        <w:tc>
          <w:tcPr>
            <w:tcW w:w="2410" w:type="dxa"/>
            <w:vAlign w:val="center"/>
          </w:tcPr>
          <w:p w14:paraId="4FCFB222" w14:textId="77777777" w:rsidR="00EC5452" w:rsidRPr="00E81EF5" w:rsidRDefault="00EC5452" w:rsidP="00EC5452">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proofErr w:type="spellStart"/>
            <w:r w:rsidRPr="00E81EF5">
              <w:rPr>
                <w:rFonts w:ascii="Cambria" w:eastAsia="Times New Roman" w:hAnsi="Cambria" w:cs="Times New Roman"/>
              </w:rPr>
              <w:t>Identifying</w:t>
            </w:r>
            <w:proofErr w:type="spellEnd"/>
            <w:r w:rsidRPr="00E81EF5">
              <w:rPr>
                <w:rFonts w:ascii="Cambria" w:eastAsia="Times New Roman" w:hAnsi="Cambria" w:cs="Times New Roman"/>
              </w:rPr>
              <w:t xml:space="preserve"> data</w:t>
            </w:r>
          </w:p>
          <w:p w14:paraId="6DF1A1E2" w14:textId="77777777" w:rsidR="00EC5452" w:rsidRPr="00E81EF5" w:rsidRDefault="00EC5452" w:rsidP="00EC5452">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E81EF5">
              <w:rPr>
                <w:rFonts w:ascii="Cambria" w:eastAsia="Times New Roman" w:hAnsi="Cambria" w:cs="Times New Roman"/>
              </w:rPr>
              <w:t xml:space="preserve">Contact </w:t>
            </w:r>
            <w:proofErr w:type="spellStart"/>
            <w:r w:rsidRPr="00E81EF5">
              <w:rPr>
                <w:rFonts w:ascii="Cambria" w:eastAsia="Times New Roman" w:hAnsi="Cambria" w:cs="Times New Roman"/>
              </w:rPr>
              <w:t>details</w:t>
            </w:r>
            <w:proofErr w:type="spellEnd"/>
          </w:p>
          <w:p w14:paraId="6E5B6997" w14:textId="77777777" w:rsidR="00EC5452" w:rsidRDefault="00EC5452" w:rsidP="00EC5452">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E81EF5">
              <w:rPr>
                <w:rFonts w:ascii="Cambria" w:eastAsia="Times New Roman" w:hAnsi="Cambria" w:cs="Times New Roman"/>
              </w:rPr>
              <w:t xml:space="preserve">Personal </w:t>
            </w:r>
            <w:proofErr w:type="spellStart"/>
            <w:r w:rsidRPr="00E81EF5">
              <w:rPr>
                <w:rFonts w:ascii="Cambria" w:eastAsia="Times New Roman" w:hAnsi="Cambria" w:cs="Times New Roman"/>
              </w:rPr>
              <w:t>details</w:t>
            </w:r>
            <w:proofErr w:type="spellEnd"/>
          </w:p>
          <w:p w14:paraId="3881D298" w14:textId="65471BA4" w:rsidR="00EC5452" w:rsidRPr="00EC5452" w:rsidRDefault="00EC5452" w:rsidP="00EC5452">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en-US"/>
              </w:rPr>
            </w:pPr>
            <w:r>
              <w:rPr>
                <w:rFonts w:ascii="Cambria" w:eastAsia="Times New Roman" w:hAnsi="Cambria" w:cs="Times New Roman"/>
                <w:lang w:val="en-US"/>
              </w:rPr>
              <w:t>P</w:t>
            </w:r>
            <w:r w:rsidRPr="00EC5452">
              <w:rPr>
                <w:rFonts w:ascii="Cambria" w:eastAsia="Times New Roman" w:hAnsi="Cambria" w:cs="Times New Roman"/>
                <w:lang w:val="en-US"/>
              </w:rPr>
              <w:t>hotos and audio/video recordings.</w:t>
            </w:r>
          </w:p>
          <w:p w14:paraId="1755E8FC" w14:textId="43EEBAD2" w:rsidR="00931A1C" w:rsidRPr="00EC5452" w:rsidRDefault="00EC5452" w:rsidP="00EC5452">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proofErr w:type="spellStart"/>
            <w:r w:rsidRPr="00EC5452">
              <w:rPr>
                <w:rFonts w:ascii="Cambria" w:eastAsia="Times New Roman" w:hAnsi="Cambria" w:cs="Times New Roman"/>
              </w:rPr>
              <w:t>Disability</w:t>
            </w:r>
            <w:proofErr w:type="spellEnd"/>
            <w:r w:rsidRPr="00EC5452">
              <w:rPr>
                <w:rFonts w:ascii="Cambria" w:eastAsia="Times New Roman" w:hAnsi="Cambria" w:cs="Times New Roman"/>
              </w:rPr>
              <w:t>/DSA</w:t>
            </w:r>
          </w:p>
        </w:tc>
        <w:tc>
          <w:tcPr>
            <w:tcW w:w="2126" w:type="dxa"/>
            <w:vAlign w:val="center"/>
          </w:tcPr>
          <w:p w14:paraId="55D7B881" w14:textId="65F15E83" w:rsidR="00931A1C" w:rsidRPr="00EC5452" w:rsidRDefault="00EC5452" w:rsidP="00931A1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highlight w:val="yellow"/>
                <w:lang w:val="en-US"/>
              </w:rPr>
            </w:pPr>
            <w:r w:rsidRPr="00EC5452">
              <w:rPr>
                <w:rFonts w:ascii="Cambria" w:eastAsia="Times New Roman" w:hAnsi="Cambria" w:cs="Times New Roman"/>
                <w:lang w:val="en-US"/>
              </w:rPr>
              <w:t>Images and audio/video recordings will be retained for a period of 90 days from the date of the test. Other categories of collected data will be retained for a period of 5 years. A longer period may be provided in case of disputes and/or litigation.</w:t>
            </w:r>
          </w:p>
        </w:tc>
      </w:tr>
      <w:tr w:rsidR="007F3C3F" w:rsidRPr="0044063E" w14:paraId="201A4C07" w14:textId="77777777" w:rsidTr="00A958C5">
        <w:trPr>
          <w:trHeight w:val="2282"/>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31E56BD" w14:textId="1D803860" w:rsidR="007F3C3F" w:rsidRPr="00CC317E" w:rsidRDefault="00CC317E" w:rsidP="007F3C3F">
            <w:pPr>
              <w:rPr>
                <w:rFonts w:ascii="Cambria" w:eastAsia="Calibri" w:hAnsi="Cambria" w:cs="Arial"/>
                <w:lang w:val="en-US"/>
              </w:rPr>
            </w:pPr>
            <w:r w:rsidRPr="00CC317E">
              <w:rPr>
                <w:rFonts w:ascii="Cambria" w:eastAsia="Calibri" w:hAnsi="Cambria" w:cs="Arial"/>
                <w:lang w:val="en-US"/>
              </w:rPr>
              <w:t>Purpose</w:t>
            </w:r>
            <w:r w:rsidR="007F3C3F" w:rsidRPr="00CC317E">
              <w:rPr>
                <w:rFonts w:ascii="Cambria" w:eastAsia="Calibri" w:hAnsi="Cambria" w:cs="Arial"/>
                <w:lang w:val="en-US"/>
              </w:rPr>
              <w:t xml:space="preserve"> </w:t>
            </w:r>
            <w:r w:rsidR="00444C89" w:rsidRPr="00CC317E">
              <w:rPr>
                <w:rFonts w:ascii="Cambria" w:eastAsia="Calibri" w:hAnsi="Cambria" w:cs="Arial"/>
                <w:lang w:val="en-US"/>
              </w:rPr>
              <w:t>3</w:t>
            </w:r>
            <w:r w:rsidR="007F3C3F" w:rsidRPr="00CC317E">
              <w:rPr>
                <w:rFonts w:ascii="Cambria" w:eastAsia="Calibri" w:hAnsi="Cambria" w:cs="Arial"/>
                <w:lang w:val="en-US"/>
              </w:rPr>
              <w:br/>
            </w:r>
            <w:r w:rsidRPr="00CC317E">
              <w:rPr>
                <w:rFonts w:ascii="Cambria" w:eastAsia="Calibri" w:hAnsi="Cambria" w:cs="Arial"/>
                <w:b w:val="0"/>
                <w:bCs w:val="0"/>
                <w:lang w:val="en-US"/>
              </w:rPr>
              <w:t>Statistical analysis and surveys, historical research, and archival preservation.</w:t>
            </w:r>
          </w:p>
        </w:tc>
        <w:tc>
          <w:tcPr>
            <w:tcW w:w="2268" w:type="dxa"/>
            <w:vAlign w:val="center"/>
          </w:tcPr>
          <w:p w14:paraId="2DF26315" w14:textId="1C8CEA6B" w:rsidR="007F3C3F" w:rsidRPr="00CC317E" w:rsidRDefault="00CC317E" w:rsidP="007F3C3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en-US"/>
              </w:rPr>
            </w:pPr>
            <w:r w:rsidRPr="00A958C5">
              <w:rPr>
                <w:rFonts w:ascii="Cambria" w:eastAsia="Times New Roman" w:hAnsi="Cambria" w:cs="Times New Roman"/>
                <w:lang w:val="en-US"/>
              </w:rPr>
              <w:t xml:space="preserve">Public interest </w:t>
            </w:r>
            <w:r>
              <w:rPr>
                <w:rFonts w:ascii="Cambria" w:eastAsia="Times New Roman" w:hAnsi="Cambria" w:cs="Times New Roman"/>
                <w:lang w:val="en-US"/>
              </w:rPr>
              <w:br/>
            </w:r>
            <w:r w:rsidRPr="00A958C5">
              <w:rPr>
                <w:rFonts w:ascii="Cambria" w:eastAsia="Times New Roman" w:hAnsi="Cambria" w:cs="Times New Roman"/>
                <w:lang w:val="en-US"/>
              </w:rPr>
              <w:t>(</w:t>
            </w:r>
            <w:r>
              <w:rPr>
                <w:rFonts w:ascii="Cambria" w:eastAsia="Times New Roman" w:hAnsi="Cambria" w:cs="Times New Roman"/>
                <w:lang w:val="en-US"/>
              </w:rPr>
              <w:t>a</w:t>
            </w:r>
            <w:r w:rsidRPr="00A958C5">
              <w:rPr>
                <w:rFonts w:ascii="Cambria" w:eastAsia="Times New Roman" w:hAnsi="Cambria" w:cs="Times New Roman"/>
                <w:lang w:val="en-US"/>
              </w:rPr>
              <w:t xml:space="preserve">rt. 6, para. 1, letter e) and </w:t>
            </w:r>
            <w:r>
              <w:rPr>
                <w:rFonts w:ascii="Cambria" w:eastAsia="Times New Roman" w:hAnsi="Cambria" w:cs="Times New Roman"/>
                <w:lang w:val="en-US"/>
              </w:rPr>
              <w:t>a</w:t>
            </w:r>
            <w:r w:rsidRPr="00A958C5">
              <w:rPr>
                <w:rFonts w:ascii="Cambria" w:eastAsia="Times New Roman" w:hAnsi="Cambria" w:cs="Times New Roman"/>
                <w:lang w:val="en-US"/>
              </w:rPr>
              <w:t>rt. 9, para. 2, letter g) of the EU Regulation).</w:t>
            </w:r>
          </w:p>
        </w:tc>
        <w:tc>
          <w:tcPr>
            <w:tcW w:w="2410" w:type="dxa"/>
            <w:vAlign w:val="center"/>
          </w:tcPr>
          <w:p w14:paraId="4B4F9FF3" w14:textId="77777777" w:rsidR="00CC317E" w:rsidRPr="00CC317E" w:rsidRDefault="00CC317E" w:rsidP="00CC317E">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proofErr w:type="spellStart"/>
            <w:r w:rsidRPr="00CC317E">
              <w:rPr>
                <w:rFonts w:ascii="Cambria" w:eastAsia="Times New Roman" w:hAnsi="Cambria" w:cs="Times New Roman"/>
              </w:rPr>
              <w:t>Identifying</w:t>
            </w:r>
            <w:proofErr w:type="spellEnd"/>
            <w:r w:rsidRPr="00CC317E">
              <w:rPr>
                <w:rFonts w:ascii="Cambria" w:eastAsia="Times New Roman" w:hAnsi="Cambria" w:cs="Times New Roman"/>
              </w:rPr>
              <w:t xml:space="preserve"> data</w:t>
            </w:r>
          </w:p>
          <w:p w14:paraId="48B80A30" w14:textId="77777777" w:rsidR="00CC317E" w:rsidRPr="00CC317E" w:rsidRDefault="00CC317E" w:rsidP="00CC317E">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CC317E">
              <w:rPr>
                <w:rFonts w:ascii="Cambria" w:eastAsia="Times New Roman" w:hAnsi="Cambria" w:cs="Times New Roman"/>
              </w:rPr>
              <w:t xml:space="preserve">Contact </w:t>
            </w:r>
            <w:proofErr w:type="spellStart"/>
            <w:r w:rsidRPr="00CC317E">
              <w:rPr>
                <w:rFonts w:ascii="Cambria" w:eastAsia="Times New Roman" w:hAnsi="Cambria" w:cs="Times New Roman"/>
              </w:rPr>
              <w:t>details</w:t>
            </w:r>
            <w:proofErr w:type="spellEnd"/>
          </w:p>
          <w:p w14:paraId="576BB644" w14:textId="77777777" w:rsidR="00CC317E" w:rsidRPr="00CC317E" w:rsidRDefault="00CC317E" w:rsidP="00CC317E">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r w:rsidRPr="00CC317E">
              <w:rPr>
                <w:rFonts w:ascii="Cambria" w:eastAsia="Times New Roman" w:hAnsi="Cambria" w:cs="Times New Roman"/>
              </w:rPr>
              <w:t xml:space="preserve">Personal </w:t>
            </w:r>
            <w:proofErr w:type="spellStart"/>
            <w:r w:rsidRPr="00CC317E">
              <w:rPr>
                <w:rFonts w:ascii="Cambria" w:eastAsia="Times New Roman" w:hAnsi="Cambria" w:cs="Times New Roman"/>
              </w:rPr>
              <w:t>details</w:t>
            </w:r>
            <w:proofErr w:type="spellEnd"/>
          </w:p>
          <w:p w14:paraId="46CFEEFA" w14:textId="5A3C3EF2" w:rsidR="007F3C3F" w:rsidRPr="00B57044" w:rsidRDefault="00CC317E" w:rsidP="00CC317E">
            <w:pPr>
              <w:pStyle w:val="Paragrafoelenco"/>
              <w:numPr>
                <w:ilvl w:val="0"/>
                <w:numId w:val="16"/>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rPr>
            </w:pPr>
            <w:proofErr w:type="spellStart"/>
            <w:r w:rsidRPr="00CC317E">
              <w:rPr>
                <w:rFonts w:ascii="Cambria" w:eastAsia="Times New Roman" w:hAnsi="Cambria" w:cs="Times New Roman"/>
              </w:rPr>
              <w:t>Disability</w:t>
            </w:r>
            <w:proofErr w:type="spellEnd"/>
            <w:r w:rsidRPr="00CC317E">
              <w:rPr>
                <w:rFonts w:ascii="Cambria" w:eastAsia="Times New Roman" w:hAnsi="Cambria" w:cs="Times New Roman"/>
              </w:rPr>
              <w:t>/DSA</w:t>
            </w:r>
          </w:p>
        </w:tc>
        <w:tc>
          <w:tcPr>
            <w:tcW w:w="2126" w:type="dxa"/>
            <w:vAlign w:val="center"/>
          </w:tcPr>
          <w:p w14:paraId="320FB833" w14:textId="338EC6BE" w:rsidR="007F3C3F" w:rsidRPr="0044063E" w:rsidRDefault="00CC317E" w:rsidP="007F3C3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highlight w:val="yellow"/>
                <w:lang w:val="en-US"/>
              </w:rPr>
            </w:pPr>
            <w:r w:rsidRPr="0044063E">
              <w:rPr>
                <w:rFonts w:ascii="Cambria" w:eastAsia="Times New Roman" w:hAnsi="Cambria" w:cs="Times New Roman"/>
                <w:lang w:val="en-US"/>
              </w:rPr>
              <w:t>Unlimited retention time, in accordance with the archival obligations dictated by current legislation.</w:t>
            </w:r>
          </w:p>
        </w:tc>
      </w:tr>
    </w:tbl>
    <w:p w14:paraId="2F668F5B" w14:textId="77777777" w:rsidR="0077422D" w:rsidRPr="00CC317E" w:rsidRDefault="0077422D" w:rsidP="4968A4CA">
      <w:pPr>
        <w:spacing w:after="0" w:line="240" w:lineRule="auto"/>
        <w:jc w:val="both"/>
        <w:rPr>
          <w:rFonts w:ascii="Cambria" w:eastAsia="Arial" w:hAnsi="Cambria" w:cs="Arial"/>
          <w:color w:val="FF0000"/>
          <w:lang w:val="en-US" w:eastAsia="it-IT" w:bidi="it-IT"/>
        </w:rPr>
      </w:pPr>
    </w:p>
    <w:p w14:paraId="0B2C01DF" w14:textId="77777777" w:rsidR="0044063E" w:rsidRPr="0044063E" w:rsidRDefault="0044063E" w:rsidP="006F7570">
      <w:pPr>
        <w:pStyle w:val="Titolo1"/>
        <w:spacing w:before="0" w:line="240" w:lineRule="auto"/>
        <w:rPr>
          <w:rFonts w:ascii="Cambria" w:eastAsia="Arial" w:hAnsi="Cambria" w:cs="Arial"/>
          <w:color w:val="auto"/>
          <w:sz w:val="22"/>
          <w:szCs w:val="22"/>
          <w:lang w:val="en-US" w:eastAsia="it-IT" w:bidi="it-IT"/>
        </w:rPr>
      </w:pPr>
      <w:r w:rsidRPr="0044063E">
        <w:rPr>
          <w:rFonts w:ascii="Cambria" w:eastAsia="Arial" w:hAnsi="Cambria" w:cs="Arial"/>
          <w:color w:val="auto"/>
          <w:sz w:val="22"/>
          <w:szCs w:val="22"/>
          <w:lang w:val="en-US" w:eastAsia="it-IT" w:bidi="it-IT"/>
        </w:rPr>
        <w:t>It is communicated that with particular reference to Purpose No. 2, the data subject may be subject to audio-video recordings.</w:t>
      </w:r>
    </w:p>
    <w:p w14:paraId="32507BB7" w14:textId="77777777" w:rsidR="0044063E" w:rsidRPr="0044063E" w:rsidRDefault="0044063E" w:rsidP="006F7570">
      <w:pPr>
        <w:pStyle w:val="Titolo1"/>
        <w:spacing w:before="0" w:line="240" w:lineRule="auto"/>
        <w:rPr>
          <w:rFonts w:ascii="Cambria" w:eastAsia="Arial" w:hAnsi="Cambria" w:cs="Arial"/>
          <w:color w:val="auto"/>
          <w:sz w:val="22"/>
          <w:szCs w:val="22"/>
          <w:lang w:val="en-US" w:eastAsia="it-IT" w:bidi="it-IT"/>
        </w:rPr>
      </w:pPr>
      <w:r w:rsidRPr="0044063E">
        <w:rPr>
          <w:rFonts w:ascii="Cambria" w:eastAsia="Arial" w:hAnsi="Cambria" w:cs="Arial"/>
          <w:color w:val="auto"/>
          <w:sz w:val="22"/>
          <w:szCs w:val="22"/>
          <w:lang w:val="en-US" w:eastAsia="it-IT" w:bidi="it-IT"/>
        </w:rPr>
        <w:t>The data subject to processing, including images, video recordings, and audio recordings (hereinafter referred to as "Images"), even in partial and/or modified or adapted form, are made during the admission test and will be processed in full compliance with EU Regulation No. 679/2016.</w:t>
      </w:r>
    </w:p>
    <w:p w14:paraId="54A6DBB1" w14:textId="77777777" w:rsidR="0044063E" w:rsidRPr="0044063E" w:rsidRDefault="0044063E" w:rsidP="006F7570">
      <w:pPr>
        <w:pStyle w:val="Titolo1"/>
        <w:spacing w:before="0" w:line="240" w:lineRule="auto"/>
        <w:rPr>
          <w:rFonts w:ascii="Cambria" w:eastAsia="Arial" w:hAnsi="Cambria" w:cs="Arial"/>
          <w:color w:val="auto"/>
          <w:sz w:val="22"/>
          <w:szCs w:val="22"/>
          <w:lang w:val="en-US" w:eastAsia="it-IT" w:bidi="it-IT"/>
        </w:rPr>
      </w:pPr>
      <w:r w:rsidRPr="0044063E">
        <w:rPr>
          <w:rFonts w:ascii="Cambria" w:eastAsia="Arial" w:hAnsi="Cambria" w:cs="Arial"/>
          <w:color w:val="auto"/>
          <w:sz w:val="22"/>
          <w:szCs w:val="22"/>
          <w:lang w:val="en-US" w:eastAsia="it-IT" w:bidi="it-IT"/>
        </w:rPr>
        <w:t>The data will be processed, also with the aid of electronic means, by subjects specifically appointed by the Data Controller, for identity verification and monitoring activities during the test phases.</w:t>
      </w:r>
    </w:p>
    <w:p w14:paraId="204708B1" w14:textId="77777777" w:rsidR="0044063E" w:rsidRPr="0044063E" w:rsidRDefault="0044063E" w:rsidP="006F7570">
      <w:pPr>
        <w:pStyle w:val="Titolo1"/>
        <w:spacing w:before="0" w:line="240" w:lineRule="auto"/>
        <w:rPr>
          <w:rFonts w:ascii="Cambria" w:eastAsia="Arial" w:hAnsi="Cambria" w:cs="Arial"/>
          <w:color w:val="auto"/>
          <w:sz w:val="22"/>
          <w:szCs w:val="22"/>
          <w:lang w:val="en-US" w:eastAsia="it-IT" w:bidi="it-IT"/>
        </w:rPr>
      </w:pPr>
      <w:r w:rsidRPr="0044063E">
        <w:rPr>
          <w:rFonts w:ascii="Cambria" w:eastAsia="Arial" w:hAnsi="Cambria" w:cs="Arial"/>
          <w:color w:val="auto"/>
          <w:sz w:val="22"/>
          <w:szCs w:val="22"/>
          <w:lang w:val="en-US" w:eastAsia="it-IT" w:bidi="it-IT"/>
        </w:rPr>
        <w:t>The collected Images will be stored electronically and on any technological support for the purposes and within the limits defined above.</w:t>
      </w:r>
    </w:p>
    <w:p w14:paraId="60253DA6" w14:textId="77777777" w:rsidR="0044063E" w:rsidRPr="0044063E" w:rsidRDefault="0044063E" w:rsidP="006F7570">
      <w:pPr>
        <w:pStyle w:val="Titolo1"/>
        <w:spacing w:before="0" w:line="240" w:lineRule="auto"/>
        <w:rPr>
          <w:rFonts w:ascii="Cambria" w:eastAsia="Arial" w:hAnsi="Cambria" w:cs="Arial"/>
          <w:color w:val="auto"/>
          <w:sz w:val="22"/>
          <w:szCs w:val="22"/>
          <w:lang w:val="en-US" w:eastAsia="it-IT" w:bidi="it-IT"/>
        </w:rPr>
      </w:pPr>
      <w:r w:rsidRPr="0044063E">
        <w:rPr>
          <w:rFonts w:ascii="Cambria" w:eastAsia="Arial" w:hAnsi="Cambria" w:cs="Arial"/>
          <w:color w:val="auto"/>
          <w:sz w:val="22"/>
          <w:szCs w:val="22"/>
          <w:lang w:val="en-US" w:eastAsia="it-IT" w:bidi="it-IT"/>
        </w:rPr>
        <w:t>The use of images does not entitle to any compensation.</w:t>
      </w:r>
    </w:p>
    <w:p w14:paraId="09CEE456" w14:textId="2B5AEB6E" w:rsidR="006F7570" w:rsidRDefault="0044063E" w:rsidP="006F7570">
      <w:pPr>
        <w:pStyle w:val="Titolo1"/>
        <w:spacing w:before="0" w:line="240" w:lineRule="auto"/>
        <w:rPr>
          <w:rFonts w:ascii="Cambria" w:eastAsia="Arial" w:hAnsi="Cambria" w:cs="Arial"/>
          <w:color w:val="auto"/>
          <w:sz w:val="22"/>
          <w:szCs w:val="22"/>
          <w:lang w:val="en-US" w:eastAsia="it-IT" w:bidi="it-IT"/>
        </w:rPr>
      </w:pPr>
      <w:r w:rsidRPr="0044063E">
        <w:rPr>
          <w:rFonts w:ascii="Cambria" w:eastAsia="Arial" w:hAnsi="Cambria" w:cs="Arial"/>
          <w:color w:val="auto"/>
          <w:sz w:val="22"/>
          <w:szCs w:val="22"/>
          <w:lang w:val="en-US" w:eastAsia="it-IT" w:bidi="it-IT"/>
        </w:rPr>
        <w:t>In any case, pursuant to Article 10 of the Civil Code, any use of the Images that may harm the honor, reputation, or decorum of the person portrayed, filmed, or recorded is excluded.</w:t>
      </w:r>
    </w:p>
    <w:p w14:paraId="5A06A211" w14:textId="77777777" w:rsidR="006F7570" w:rsidRPr="006F7570" w:rsidRDefault="006F7570" w:rsidP="006F7570">
      <w:pPr>
        <w:spacing w:after="0"/>
        <w:rPr>
          <w:lang w:val="en-US" w:eastAsia="it-IT" w:bidi="it-IT"/>
        </w:rPr>
      </w:pPr>
    </w:p>
    <w:p w14:paraId="055C25F0" w14:textId="77777777" w:rsidR="006F7570" w:rsidRPr="006F7570" w:rsidRDefault="006F7570" w:rsidP="006F7570">
      <w:pPr>
        <w:spacing w:after="0"/>
        <w:jc w:val="both"/>
        <w:rPr>
          <w:rFonts w:ascii="Cambria" w:eastAsia="Calibri" w:hAnsi="Cambria" w:cs="Calibri"/>
          <w:b/>
          <w:bCs/>
          <w:lang w:val="en-US"/>
        </w:rPr>
      </w:pPr>
      <w:r w:rsidRPr="006F7570">
        <w:rPr>
          <w:rFonts w:ascii="Cambria" w:eastAsia="Calibri" w:hAnsi="Cambria" w:cs="Calibri"/>
          <w:b/>
          <w:bCs/>
          <w:lang w:val="en-US"/>
        </w:rPr>
        <w:t>Nature of Data</w:t>
      </w:r>
    </w:p>
    <w:p w14:paraId="3B281A3D" w14:textId="4B844E7A" w:rsidR="006F7570" w:rsidRPr="006F7570" w:rsidRDefault="006F7570" w:rsidP="006F7570">
      <w:pPr>
        <w:spacing w:after="0"/>
        <w:jc w:val="both"/>
        <w:rPr>
          <w:rFonts w:ascii="Cambria" w:eastAsia="Calibri" w:hAnsi="Cambria" w:cs="Calibri"/>
          <w:lang w:val="en-US"/>
        </w:rPr>
      </w:pPr>
      <w:r w:rsidRPr="006F7570">
        <w:rPr>
          <w:rFonts w:ascii="Cambria" w:eastAsia="Calibri" w:hAnsi="Cambria" w:cs="Calibri"/>
          <w:lang w:val="en-US"/>
        </w:rPr>
        <w:t>The provision of the requested data for the purposes expressed in the table is optional. However, in the absence of the requested data, the mandatory admission test cannot be carried out.</w:t>
      </w:r>
    </w:p>
    <w:p w14:paraId="2DC3722B" w14:textId="77777777" w:rsidR="006F7570" w:rsidRPr="006F7570" w:rsidRDefault="006F7570" w:rsidP="006F7570">
      <w:pPr>
        <w:spacing w:after="0"/>
        <w:jc w:val="both"/>
        <w:rPr>
          <w:rFonts w:ascii="Cambria" w:eastAsia="Calibri" w:hAnsi="Cambria" w:cs="Calibri"/>
          <w:b/>
          <w:bCs/>
          <w:sz w:val="24"/>
          <w:lang w:val="en-US"/>
        </w:rPr>
      </w:pPr>
    </w:p>
    <w:p w14:paraId="185C07E6" w14:textId="77777777" w:rsidR="006F7570" w:rsidRPr="006F7570" w:rsidRDefault="006F7570" w:rsidP="006F7570">
      <w:pPr>
        <w:spacing w:after="0"/>
        <w:jc w:val="both"/>
        <w:rPr>
          <w:rFonts w:ascii="Cambria" w:eastAsia="Calibri" w:hAnsi="Cambria" w:cs="Calibri"/>
          <w:b/>
          <w:bCs/>
        </w:rPr>
      </w:pPr>
      <w:r w:rsidRPr="006F7570">
        <w:rPr>
          <w:rFonts w:ascii="Cambria" w:eastAsia="Calibri" w:hAnsi="Cambria" w:cs="Calibri"/>
          <w:b/>
          <w:bCs/>
        </w:rPr>
        <w:t xml:space="preserve">Processing </w:t>
      </w:r>
      <w:proofErr w:type="spellStart"/>
      <w:r w:rsidRPr="006F7570">
        <w:rPr>
          <w:rFonts w:ascii="Cambria" w:eastAsia="Calibri" w:hAnsi="Cambria" w:cs="Calibri"/>
          <w:b/>
          <w:bCs/>
        </w:rPr>
        <w:t>Methods</w:t>
      </w:r>
      <w:proofErr w:type="spellEnd"/>
    </w:p>
    <w:p w14:paraId="4AEEC47D" w14:textId="77777777" w:rsidR="006F7570" w:rsidRPr="006F7570" w:rsidRDefault="006F7570" w:rsidP="006F7570">
      <w:pPr>
        <w:spacing w:after="0"/>
        <w:jc w:val="both"/>
        <w:rPr>
          <w:rFonts w:ascii="Cambria" w:eastAsia="Calibri" w:hAnsi="Cambria" w:cs="Arial"/>
          <w:lang w:val="en-US"/>
        </w:rPr>
      </w:pPr>
      <w:r w:rsidRPr="006F7570">
        <w:rPr>
          <w:rFonts w:ascii="Cambria" w:eastAsia="Calibri" w:hAnsi="Cambria" w:cs="Arial"/>
          <w:lang w:val="en-US"/>
        </w:rPr>
        <w:t>The processing of data for the above purposes can be carried out both on paper and digitally, manually and/or with electronic tools.</w:t>
      </w:r>
    </w:p>
    <w:p w14:paraId="44F4C20E" w14:textId="77777777" w:rsidR="006F7570" w:rsidRPr="006F7570" w:rsidRDefault="006F7570" w:rsidP="006F7570">
      <w:pPr>
        <w:spacing w:after="0"/>
        <w:jc w:val="both"/>
        <w:rPr>
          <w:rFonts w:ascii="Cambria" w:eastAsia="Calibri" w:hAnsi="Cambria" w:cs="Arial"/>
          <w:lang w:val="en-US"/>
        </w:rPr>
      </w:pPr>
      <w:r w:rsidRPr="006F7570">
        <w:rPr>
          <w:rFonts w:ascii="Cambria" w:eastAsia="Calibri" w:hAnsi="Cambria" w:cs="Arial"/>
          <w:lang w:val="en-US"/>
        </w:rPr>
        <w:t>The Politecnico di Milano uses videoconferencing platforms that, thanks to the activity provided by authorized personnel, ensure the authenticity of the test taken.</w:t>
      </w:r>
    </w:p>
    <w:p w14:paraId="7CC57A55" w14:textId="4DAD7727" w:rsidR="006F7570" w:rsidRPr="006F7570" w:rsidRDefault="006F7570" w:rsidP="006F7570">
      <w:pPr>
        <w:spacing w:after="0"/>
        <w:jc w:val="both"/>
        <w:rPr>
          <w:rFonts w:ascii="Cambria" w:eastAsia="Calibri" w:hAnsi="Cambria" w:cs="Arial"/>
          <w:lang w:val="en-US"/>
        </w:rPr>
      </w:pPr>
      <w:r w:rsidRPr="006F7570">
        <w:rPr>
          <w:rFonts w:ascii="Cambria" w:eastAsia="Calibri" w:hAnsi="Cambria" w:cs="Arial"/>
          <w:lang w:val="en-US"/>
        </w:rPr>
        <w:lastRenderedPageBreak/>
        <w:t>In particular, the processing for Purpose 2 indicated above is carried out on digital support, with electronic tools, including the videoconferencing platform ZOOM (</w:t>
      </w:r>
      <w:hyperlink r:id="rId13" w:history="1">
        <w:r w:rsidRPr="00730C08">
          <w:rPr>
            <w:rStyle w:val="Collegamentoipertestuale"/>
            <w:rFonts w:ascii="Cambria" w:eastAsia="Calibri" w:hAnsi="Cambria" w:cs="Arial"/>
            <w:lang w:val="en-US"/>
          </w:rPr>
          <w:t>https://www.zoom.com/it</w:t>
        </w:r>
      </w:hyperlink>
      <w:r>
        <w:rPr>
          <w:rFonts w:ascii="Cambria" w:eastAsia="Calibri" w:hAnsi="Cambria" w:cs="Arial"/>
          <w:lang w:val="en-US"/>
        </w:rPr>
        <w:t xml:space="preserve"> </w:t>
      </w:r>
      <w:r w:rsidRPr="006F7570">
        <w:rPr>
          <w:rFonts w:ascii="Cambria" w:eastAsia="Calibri" w:hAnsi="Cambria" w:cs="Arial"/>
          <w:lang w:val="en-US"/>
        </w:rPr>
        <w:t>) and/or Microsoft Teams (</w:t>
      </w:r>
      <w:hyperlink r:id="rId14" w:history="1">
        <w:r w:rsidRPr="00730C08">
          <w:rPr>
            <w:rStyle w:val="Collegamentoipertestuale"/>
            <w:rFonts w:ascii="Cambria" w:eastAsia="Calibri" w:hAnsi="Cambria" w:cs="Arial"/>
            <w:lang w:val="en-US"/>
          </w:rPr>
          <w:t>https://www.microsoft.com/it-it/privacy/privacystatement</w:t>
        </w:r>
      </w:hyperlink>
      <w:r>
        <w:rPr>
          <w:rFonts w:ascii="Cambria" w:eastAsia="Calibri" w:hAnsi="Cambria" w:cs="Arial"/>
          <w:lang w:val="en-US"/>
        </w:rPr>
        <w:t xml:space="preserve"> </w:t>
      </w:r>
      <w:r w:rsidRPr="006F7570">
        <w:rPr>
          <w:rFonts w:ascii="Cambria" w:eastAsia="Calibri" w:hAnsi="Cambria" w:cs="Arial"/>
          <w:lang w:val="en-US"/>
        </w:rPr>
        <w:t>).</w:t>
      </w:r>
    </w:p>
    <w:p w14:paraId="27B034F7" w14:textId="77777777" w:rsidR="006F7570" w:rsidRDefault="006F7570" w:rsidP="006F7570">
      <w:pPr>
        <w:spacing w:after="0"/>
        <w:jc w:val="both"/>
        <w:rPr>
          <w:rFonts w:ascii="Cambria" w:eastAsia="Calibri" w:hAnsi="Cambria" w:cs="Arial"/>
          <w:lang w:val="en-US"/>
        </w:rPr>
      </w:pPr>
      <w:r w:rsidRPr="006F7570">
        <w:rPr>
          <w:rFonts w:ascii="Cambria" w:eastAsia="Calibri" w:hAnsi="Cambria" w:cs="Arial"/>
          <w:lang w:val="en-US"/>
        </w:rPr>
        <w:t>It is also specified that the results of the admission tests will be processed for purposes related to the student's career, whose properties and processing methods are explained in the 2nd level Didactic and Career Information Notice, published at the following link:</w:t>
      </w:r>
    </w:p>
    <w:p w14:paraId="3EF31A9F" w14:textId="57A46A27" w:rsidR="006F7570" w:rsidRPr="006F7570" w:rsidRDefault="006F7570" w:rsidP="006F7570">
      <w:pPr>
        <w:spacing w:after="0"/>
        <w:jc w:val="both"/>
        <w:rPr>
          <w:rFonts w:ascii="Cambria" w:eastAsia="Calibri" w:hAnsi="Cambria" w:cs="Arial"/>
          <w:lang w:val="en-US"/>
        </w:rPr>
      </w:pPr>
      <w:hyperlink r:id="rId15" w:history="1">
        <w:r w:rsidRPr="00730C08">
          <w:rPr>
            <w:rStyle w:val="Collegamentoipertestuale"/>
            <w:rFonts w:ascii="Cambria" w:eastAsia="Calibri" w:hAnsi="Cambria" w:cs="Arial"/>
            <w:lang w:val="en-US"/>
          </w:rPr>
          <w:t>https://www.polimi.it/fileadmin/user_upload/Il-Politecnico/privacy/Informativa_2livello_Didattica_e_carriera_studenti_-_Aggiornamento_ottobre_2024_-_ITA.pdf</w:t>
        </w:r>
      </w:hyperlink>
      <w:r>
        <w:rPr>
          <w:rFonts w:ascii="Cambria" w:eastAsia="Calibri" w:hAnsi="Cambria" w:cs="Arial"/>
          <w:lang w:val="en-US"/>
        </w:rPr>
        <w:t xml:space="preserve"> </w:t>
      </w:r>
      <w:r w:rsidRPr="006F7570">
        <w:rPr>
          <w:rFonts w:ascii="Cambria" w:eastAsia="Calibri" w:hAnsi="Cambria" w:cs="Arial"/>
          <w:lang w:val="en-US"/>
        </w:rPr>
        <w:t>.</w:t>
      </w:r>
    </w:p>
    <w:p w14:paraId="49329820" w14:textId="77777777" w:rsidR="006F7570" w:rsidRDefault="006F7570" w:rsidP="006F7570">
      <w:pPr>
        <w:spacing w:after="0"/>
        <w:jc w:val="both"/>
        <w:rPr>
          <w:rFonts w:ascii="Cambria" w:eastAsia="Calibri" w:hAnsi="Cambria" w:cs="Arial"/>
          <w:lang w:val="en-US"/>
        </w:rPr>
      </w:pPr>
      <w:r w:rsidRPr="006F7570">
        <w:rPr>
          <w:rFonts w:ascii="Cambria" w:eastAsia="Calibri" w:hAnsi="Cambria" w:cs="Arial"/>
          <w:lang w:val="en-US"/>
        </w:rPr>
        <w:t>Furthermore, within the scope of Purposes 1 and 2 expressed, it is communicated that data transmitted to the Politecnico di Milano by third parties (e.g., other universities) necessary for the correct conduct of the admission procedures may be processed.</w:t>
      </w:r>
    </w:p>
    <w:p w14:paraId="5458AAA8" w14:textId="77777777" w:rsidR="006F7570" w:rsidRPr="006F7570" w:rsidRDefault="00155E2B" w:rsidP="006F7570">
      <w:pPr>
        <w:spacing w:after="0"/>
        <w:rPr>
          <w:rFonts w:ascii="Cambria" w:hAnsi="Cambria"/>
          <w:b/>
          <w:lang w:val="en-US"/>
        </w:rPr>
      </w:pPr>
      <w:r w:rsidRPr="006F7570">
        <w:rPr>
          <w:rFonts w:ascii="Cambria" w:hAnsi="Cambria"/>
          <w:b/>
          <w:lang w:val="en-US"/>
        </w:rPr>
        <w:br/>
      </w:r>
      <w:r w:rsidR="006F7570" w:rsidRPr="006F7570">
        <w:rPr>
          <w:rFonts w:ascii="Cambria" w:hAnsi="Cambria"/>
          <w:b/>
          <w:lang w:val="en-US"/>
        </w:rPr>
        <w:t>Special Categories of Data</w:t>
      </w:r>
    </w:p>
    <w:p w14:paraId="6897E3D8" w14:textId="102FB2F7" w:rsidR="006F7570" w:rsidRDefault="006F7570" w:rsidP="006F7570">
      <w:pPr>
        <w:spacing w:after="0"/>
        <w:rPr>
          <w:rFonts w:ascii="Cambria" w:hAnsi="Cambria"/>
          <w:bCs/>
          <w:lang w:val="en-US"/>
        </w:rPr>
      </w:pPr>
      <w:r w:rsidRPr="006F7570">
        <w:rPr>
          <w:rFonts w:ascii="Cambria" w:hAnsi="Cambria"/>
          <w:bCs/>
          <w:lang w:val="en-US"/>
        </w:rPr>
        <w:t>For Purposes 1 and 2, the processing of personal data belonging to special categories as defined by Art. 9 of the EU Regulation is provided, specifically:</w:t>
      </w:r>
    </w:p>
    <w:p w14:paraId="10F17464" w14:textId="77777777" w:rsidR="006F7570" w:rsidRPr="006F7570" w:rsidRDefault="006F7570" w:rsidP="006F7570">
      <w:pPr>
        <w:spacing w:after="0"/>
        <w:rPr>
          <w:rFonts w:ascii="Cambria" w:hAnsi="Cambria"/>
          <w:bCs/>
          <w:lang w:val="en-US"/>
        </w:rPr>
      </w:pPr>
    </w:p>
    <w:p w14:paraId="260CB621" w14:textId="1A0ADED2" w:rsidR="006F7570" w:rsidRDefault="006F7570" w:rsidP="006F7570">
      <w:pPr>
        <w:pStyle w:val="Paragrafoelenco"/>
        <w:numPr>
          <w:ilvl w:val="0"/>
          <w:numId w:val="31"/>
        </w:numPr>
        <w:spacing w:after="0"/>
        <w:rPr>
          <w:rFonts w:ascii="Cambria" w:hAnsi="Cambria"/>
          <w:bCs/>
          <w:lang w:val="en-US"/>
        </w:rPr>
      </w:pPr>
      <w:r w:rsidRPr="006F7570">
        <w:rPr>
          <w:rFonts w:ascii="Cambria" w:hAnsi="Cambria"/>
          <w:bCs/>
          <w:lang w:val="en-US"/>
        </w:rPr>
        <w:t>Health data (disability and DSA conditions).</w:t>
      </w:r>
    </w:p>
    <w:p w14:paraId="2E12E480" w14:textId="77777777" w:rsidR="006F7570" w:rsidRPr="006F7570" w:rsidRDefault="006F7570" w:rsidP="006F7570">
      <w:pPr>
        <w:spacing w:after="0"/>
        <w:ind w:left="360"/>
        <w:rPr>
          <w:rFonts w:ascii="Cambria" w:hAnsi="Cambria"/>
          <w:bCs/>
          <w:lang w:val="en-US"/>
        </w:rPr>
      </w:pPr>
    </w:p>
    <w:p w14:paraId="50B3CF9A" w14:textId="0626CC13" w:rsidR="006F7570" w:rsidRDefault="006F7570" w:rsidP="006F7570">
      <w:pPr>
        <w:spacing w:after="0"/>
        <w:rPr>
          <w:rFonts w:ascii="Cambria" w:hAnsi="Cambria"/>
          <w:bCs/>
          <w:lang w:val="en-US"/>
        </w:rPr>
      </w:pPr>
      <w:r w:rsidRPr="006F7570">
        <w:rPr>
          <w:rFonts w:ascii="Cambria" w:hAnsi="Cambria"/>
          <w:bCs/>
          <w:lang w:val="en-US"/>
        </w:rPr>
        <w:t>The data in question are processed to allow the data subject:</w:t>
      </w:r>
    </w:p>
    <w:p w14:paraId="196FB3D8" w14:textId="77777777" w:rsidR="006F7570" w:rsidRPr="006F7570" w:rsidRDefault="006F7570" w:rsidP="006F7570">
      <w:pPr>
        <w:spacing w:after="0"/>
        <w:rPr>
          <w:rFonts w:ascii="Cambria" w:hAnsi="Cambria"/>
          <w:bCs/>
          <w:lang w:val="en-US"/>
        </w:rPr>
      </w:pPr>
    </w:p>
    <w:p w14:paraId="1FC4C5C6" w14:textId="77777777" w:rsidR="006F7570" w:rsidRPr="006F7570" w:rsidRDefault="006F7570" w:rsidP="006F7570">
      <w:pPr>
        <w:pStyle w:val="Paragrafoelenco"/>
        <w:numPr>
          <w:ilvl w:val="0"/>
          <w:numId w:val="32"/>
        </w:numPr>
        <w:spacing w:after="0"/>
        <w:rPr>
          <w:rFonts w:ascii="Cambria" w:hAnsi="Cambria"/>
          <w:bCs/>
          <w:lang w:val="en-US"/>
        </w:rPr>
      </w:pPr>
      <w:r w:rsidRPr="006F7570">
        <w:rPr>
          <w:rFonts w:ascii="Cambria" w:hAnsi="Cambria"/>
          <w:bCs/>
          <w:lang w:val="en-US"/>
        </w:rPr>
        <w:t>The conduct of the mandatory admission test in a supported mode (e.g., additional time, reader, etc.).</w:t>
      </w:r>
    </w:p>
    <w:p w14:paraId="53D4C08F" w14:textId="5B9FE298" w:rsidR="00837960" w:rsidRPr="006F7570" w:rsidRDefault="00B511DE" w:rsidP="006F7570">
      <w:pPr>
        <w:spacing w:after="0"/>
        <w:rPr>
          <w:rFonts w:ascii="Cambria" w:hAnsi="Cambria"/>
          <w:color w:val="FF0000"/>
          <w:lang w:val="en-US"/>
        </w:rPr>
      </w:pPr>
      <w:r w:rsidRPr="006F7570">
        <w:rPr>
          <w:rFonts w:ascii="Cambria" w:hAnsi="Cambria"/>
          <w:color w:val="FF0000"/>
          <w:lang w:val="en-US"/>
        </w:rPr>
        <w:t xml:space="preserve"> </w:t>
      </w:r>
    </w:p>
    <w:p w14:paraId="6E26FA70" w14:textId="77777777" w:rsidR="006F7570" w:rsidRPr="006F7570" w:rsidRDefault="006F7570" w:rsidP="006F7570">
      <w:pPr>
        <w:spacing w:after="0"/>
        <w:jc w:val="both"/>
        <w:rPr>
          <w:rFonts w:ascii="Cambria" w:eastAsia="Calibri" w:hAnsi="Cambria" w:cs="Calibri"/>
          <w:b/>
          <w:bCs/>
          <w:szCs w:val="20"/>
          <w:lang w:val="en-US"/>
        </w:rPr>
      </w:pPr>
      <w:r w:rsidRPr="006F7570">
        <w:rPr>
          <w:rFonts w:ascii="Cambria" w:eastAsia="Calibri" w:hAnsi="Cambria" w:cs="Calibri"/>
          <w:b/>
          <w:bCs/>
          <w:szCs w:val="20"/>
          <w:lang w:val="en-US"/>
        </w:rPr>
        <w:t>Categories of Recipients</w:t>
      </w:r>
    </w:p>
    <w:p w14:paraId="686285FC" w14:textId="77777777" w:rsidR="006F7570" w:rsidRPr="006F7570" w:rsidRDefault="006F7570" w:rsidP="006F7570">
      <w:pPr>
        <w:spacing w:after="0"/>
        <w:jc w:val="both"/>
        <w:rPr>
          <w:rFonts w:ascii="Cambria" w:eastAsia="Calibri" w:hAnsi="Cambria" w:cs="Calibri"/>
          <w:szCs w:val="20"/>
          <w:lang w:val="en-US"/>
        </w:rPr>
      </w:pPr>
      <w:r w:rsidRPr="006F7570">
        <w:rPr>
          <w:rFonts w:ascii="Cambria" w:eastAsia="Calibri" w:hAnsi="Cambria" w:cs="Calibri"/>
          <w:szCs w:val="20"/>
          <w:lang w:val="en-US"/>
        </w:rPr>
        <w:t>In relation to the indicated purpose, the data may be communicated to the following public and/or private subjects, or may be communicated to companies and/or persons providing services, including external ones, on behalf of the Data Controller.</w:t>
      </w:r>
    </w:p>
    <w:p w14:paraId="26BAF295" w14:textId="77777777" w:rsidR="006F7570" w:rsidRPr="006F7570" w:rsidRDefault="006F7570" w:rsidP="006F7570">
      <w:pPr>
        <w:spacing w:after="0"/>
        <w:jc w:val="both"/>
        <w:rPr>
          <w:rFonts w:ascii="Cambria" w:eastAsia="Calibri" w:hAnsi="Cambria" w:cs="Calibri"/>
          <w:szCs w:val="20"/>
          <w:lang w:val="en-US"/>
        </w:rPr>
      </w:pPr>
      <w:r w:rsidRPr="006F7570">
        <w:rPr>
          <w:rFonts w:ascii="Cambria" w:eastAsia="Calibri" w:hAnsi="Cambria" w:cs="Calibri"/>
          <w:szCs w:val="20"/>
          <w:lang w:val="en-US"/>
        </w:rPr>
        <w:t>Furthermore, personal data may also be communicated to other public administrations, even in anonymous form, if they need to process them for any proceedings within their institutional competence, as well as to all those public subjects to whom, in the presence of the relevant conditions, communication is mandatory by European regulations, laws, or regulations.</w:t>
      </w:r>
    </w:p>
    <w:p w14:paraId="6CF91664" w14:textId="77777777" w:rsidR="006F7570" w:rsidRPr="006F7570" w:rsidRDefault="006F7570" w:rsidP="006F7570">
      <w:pPr>
        <w:spacing w:after="0"/>
        <w:jc w:val="both"/>
        <w:rPr>
          <w:rFonts w:ascii="Cambria" w:eastAsia="Calibri" w:hAnsi="Cambria" w:cs="Calibri"/>
          <w:szCs w:val="20"/>
          <w:lang w:val="en-US"/>
        </w:rPr>
      </w:pPr>
      <w:r w:rsidRPr="006F7570">
        <w:rPr>
          <w:rFonts w:ascii="Cambria" w:eastAsia="Calibri" w:hAnsi="Cambria" w:cs="Calibri"/>
          <w:szCs w:val="20"/>
          <w:lang w:val="en-US"/>
        </w:rPr>
        <w:t>Specifically, the data may be shared with CISIA, as an independent Data Controller, within the scope of shared admission tests.</w:t>
      </w:r>
    </w:p>
    <w:p w14:paraId="7097826F" w14:textId="7A5BC6F6" w:rsidR="00837960" w:rsidRPr="006F7570" w:rsidRDefault="006F7570" w:rsidP="006F7570">
      <w:pPr>
        <w:spacing w:after="0"/>
        <w:jc w:val="both"/>
        <w:rPr>
          <w:rFonts w:ascii="Cambria" w:eastAsia="Calibri" w:hAnsi="Cambria" w:cs="Calibri"/>
          <w:szCs w:val="20"/>
          <w:lang w:val="en-US"/>
        </w:rPr>
      </w:pPr>
      <w:r w:rsidRPr="006F7570">
        <w:rPr>
          <w:rFonts w:ascii="Cambria" w:eastAsia="Calibri" w:hAnsi="Cambria" w:cs="Calibri"/>
          <w:szCs w:val="20"/>
          <w:lang w:val="en-US"/>
        </w:rPr>
        <w:t>The data relating to the payment of the contribution for the conduct of the admission tests are reported to the Revenue Agency, in compliance with legal obligations.</w:t>
      </w:r>
    </w:p>
    <w:p w14:paraId="2DECBF0F" w14:textId="77777777" w:rsidR="006F7570" w:rsidRPr="006F7570" w:rsidRDefault="006F7570" w:rsidP="006F7570">
      <w:pPr>
        <w:spacing w:after="0"/>
        <w:jc w:val="both"/>
        <w:rPr>
          <w:rFonts w:ascii="Times" w:eastAsia="Times" w:hAnsi="Times" w:cs="Times"/>
          <w:color w:val="FF0000"/>
          <w:lang w:val="en-US"/>
        </w:rPr>
      </w:pPr>
    </w:p>
    <w:p w14:paraId="49FFB181" w14:textId="77777777" w:rsidR="006F7570" w:rsidRPr="006F7570" w:rsidRDefault="006F7570" w:rsidP="006F7570">
      <w:pPr>
        <w:spacing w:after="0" w:line="240" w:lineRule="auto"/>
        <w:jc w:val="both"/>
        <w:rPr>
          <w:rFonts w:ascii="Cambria" w:eastAsia="Calibri" w:hAnsi="Cambria" w:cs="Calibri"/>
          <w:b/>
          <w:bCs/>
          <w:lang w:val="en-US"/>
        </w:rPr>
      </w:pPr>
      <w:r w:rsidRPr="006F7570">
        <w:rPr>
          <w:rFonts w:ascii="Cambria" w:eastAsia="Calibri" w:hAnsi="Cambria" w:cs="Calibri"/>
          <w:b/>
          <w:bCs/>
          <w:lang w:val="en-US"/>
        </w:rPr>
        <w:t>Transfer to Non-EU Countries or International Organizations</w:t>
      </w:r>
    </w:p>
    <w:p w14:paraId="7149704F" w14:textId="77777777" w:rsidR="006F7570" w:rsidRPr="006F7570" w:rsidRDefault="006F7570" w:rsidP="006F7570">
      <w:pPr>
        <w:spacing w:after="0" w:line="240" w:lineRule="auto"/>
        <w:jc w:val="both"/>
        <w:rPr>
          <w:rFonts w:ascii="Cambria" w:eastAsia="Calibri" w:hAnsi="Cambria" w:cs="Calibri"/>
          <w:lang w:val="en-US"/>
        </w:rPr>
      </w:pPr>
      <w:r w:rsidRPr="006F7570">
        <w:rPr>
          <w:rFonts w:ascii="Cambria" w:eastAsia="Calibri" w:hAnsi="Cambria" w:cs="Calibri"/>
          <w:lang w:val="en-US"/>
        </w:rPr>
        <w:t>Personal data will be processed by the Data Controller within the territory of the European Union.</w:t>
      </w:r>
    </w:p>
    <w:p w14:paraId="29668DB9" w14:textId="77777777" w:rsidR="006F7570" w:rsidRPr="006F7570" w:rsidRDefault="006F7570" w:rsidP="006F7570">
      <w:pPr>
        <w:spacing w:after="0" w:line="240" w:lineRule="auto"/>
        <w:jc w:val="both"/>
        <w:rPr>
          <w:rFonts w:ascii="Cambria" w:eastAsia="Calibri" w:hAnsi="Cambria" w:cs="Calibri"/>
          <w:lang w:val="en-US"/>
        </w:rPr>
      </w:pPr>
      <w:r w:rsidRPr="006F7570">
        <w:rPr>
          <w:rFonts w:ascii="Cambria" w:eastAsia="Calibri" w:hAnsi="Cambria" w:cs="Calibri"/>
          <w:lang w:val="en-US"/>
        </w:rPr>
        <w:t>If, for technical and/or operational reasons, it becomes necessary to use subjects located outside the European Union, or it becomes necessary to transfer some of the collected data to technical systems and services managed in the cloud and located outside the European Union area, the processing will be regulated in accordance with the provisions of Chapter V of the EU Regulation and authorized based on specific decisions of the European Union.</w:t>
      </w:r>
    </w:p>
    <w:p w14:paraId="5E57B1F8" w14:textId="77777777" w:rsidR="006F7570" w:rsidRPr="006F7570" w:rsidRDefault="006F7570" w:rsidP="006F7570">
      <w:pPr>
        <w:spacing w:after="0" w:line="240" w:lineRule="auto"/>
        <w:jc w:val="both"/>
        <w:rPr>
          <w:rFonts w:ascii="Cambria" w:eastAsia="Calibri" w:hAnsi="Cambria" w:cs="Calibri"/>
          <w:lang w:val="en-US"/>
        </w:rPr>
      </w:pPr>
      <w:r w:rsidRPr="006F7570">
        <w:rPr>
          <w:rFonts w:ascii="Cambria" w:eastAsia="Calibri" w:hAnsi="Cambria" w:cs="Calibri"/>
          <w:lang w:val="en-US"/>
        </w:rPr>
        <w:t>All necessary precautions will therefore be adopted to ensure the total protection of personal data, basing the transfer:</w:t>
      </w:r>
    </w:p>
    <w:p w14:paraId="65536709" w14:textId="77777777" w:rsidR="006F7570" w:rsidRPr="006F7570" w:rsidRDefault="006F7570" w:rsidP="006F7570">
      <w:pPr>
        <w:spacing w:after="0" w:line="240" w:lineRule="auto"/>
        <w:jc w:val="both"/>
        <w:rPr>
          <w:rFonts w:ascii="Cambria" w:eastAsia="Calibri" w:hAnsi="Cambria" w:cs="Calibri"/>
          <w:lang w:val="en-US"/>
        </w:rPr>
      </w:pPr>
      <w:r w:rsidRPr="006F7570">
        <w:rPr>
          <w:rFonts w:ascii="Cambria" w:eastAsia="Calibri" w:hAnsi="Cambria" w:cs="Calibri"/>
          <w:lang w:val="en-US"/>
        </w:rPr>
        <w:lastRenderedPageBreak/>
        <w:t xml:space="preserve">a) on adequacy decisions of the recipient third countries expressed by the European Commission; b) on adequate guarantees expressed by the third-party recipient pursuant to Art. 46 of the EU Regulation; c) on the adoption of binding corporate rules, so-called </w:t>
      </w:r>
      <w:proofErr w:type="gramStart"/>
      <w:r w:rsidRPr="006F7570">
        <w:rPr>
          <w:rFonts w:ascii="Cambria" w:eastAsia="Calibri" w:hAnsi="Cambria" w:cs="Calibri"/>
          <w:lang w:val="en-US"/>
        </w:rPr>
        <w:t>Corporate</w:t>
      </w:r>
      <w:proofErr w:type="gramEnd"/>
      <w:r w:rsidRPr="006F7570">
        <w:rPr>
          <w:rFonts w:ascii="Cambria" w:eastAsia="Calibri" w:hAnsi="Cambria" w:cs="Calibri"/>
          <w:lang w:val="en-US"/>
        </w:rPr>
        <w:t xml:space="preserve"> binding rules.</w:t>
      </w:r>
    </w:p>
    <w:p w14:paraId="082BE13A" w14:textId="77777777" w:rsidR="003B737B" w:rsidRPr="006F7570" w:rsidRDefault="003B737B" w:rsidP="21F52688">
      <w:pPr>
        <w:spacing w:after="0" w:line="240" w:lineRule="auto"/>
        <w:jc w:val="both"/>
        <w:rPr>
          <w:rFonts w:ascii="Cambria" w:eastAsia="Calibri" w:hAnsi="Cambria" w:cs="Calibri"/>
          <w:b/>
          <w:bCs/>
          <w:sz w:val="24"/>
          <w:lang w:val="en-US"/>
        </w:rPr>
      </w:pPr>
    </w:p>
    <w:p w14:paraId="76628948" w14:textId="77777777" w:rsidR="006F7570" w:rsidRPr="006F7570" w:rsidRDefault="006F7570" w:rsidP="006F7570">
      <w:pPr>
        <w:spacing w:after="0"/>
        <w:rPr>
          <w:rFonts w:ascii="Cambria" w:hAnsi="Cambria"/>
          <w:lang w:val="en-US"/>
        </w:rPr>
      </w:pPr>
      <w:r w:rsidRPr="006F7570">
        <w:rPr>
          <w:rFonts w:ascii="Cambria" w:hAnsi="Cambria"/>
          <w:b/>
          <w:bCs/>
          <w:lang w:val="en-US"/>
        </w:rPr>
        <w:t>Rights of Data Subjects</w:t>
      </w:r>
    </w:p>
    <w:p w14:paraId="3D398F49" w14:textId="77777777" w:rsidR="006F7570" w:rsidRPr="006F7570" w:rsidRDefault="006F7570" w:rsidP="006F7570">
      <w:pPr>
        <w:spacing w:after="0"/>
        <w:jc w:val="both"/>
        <w:rPr>
          <w:rFonts w:ascii="Cambria" w:hAnsi="Cambria"/>
          <w:lang w:val="en-US"/>
        </w:rPr>
      </w:pPr>
      <w:r w:rsidRPr="006F7570">
        <w:rPr>
          <w:rFonts w:ascii="Cambria" w:hAnsi="Cambria"/>
          <w:lang w:val="en-US"/>
        </w:rPr>
        <w:t>As a data subject, you can request at any time from the Data Controller:</w:t>
      </w:r>
    </w:p>
    <w:p w14:paraId="6A0F824B" w14:textId="77777777" w:rsidR="006F7570" w:rsidRDefault="006F7570" w:rsidP="006F7570">
      <w:pPr>
        <w:spacing w:after="0"/>
        <w:jc w:val="both"/>
        <w:rPr>
          <w:rFonts w:ascii="Cambria" w:hAnsi="Cambria"/>
          <w:lang w:val="en-US"/>
        </w:rPr>
      </w:pPr>
    </w:p>
    <w:p w14:paraId="5A42549A" w14:textId="77777777" w:rsidR="006F7570" w:rsidRDefault="006F7570" w:rsidP="006F7570">
      <w:pPr>
        <w:pStyle w:val="Paragrafoelenco"/>
        <w:numPr>
          <w:ilvl w:val="0"/>
          <w:numId w:val="32"/>
        </w:numPr>
        <w:spacing w:after="0"/>
        <w:jc w:val="both"/>
        <w:rPr>
          <w:rFonts w:ascii="Cambria" w:hAnsi="Cambria"/>
          <w:lang w:val="en-US"/>
        </w:rPr>
      </w:pPr>
      <w:r w:rsidRPr="006F7570">
        <w:rPr>
          <w:rFonts w:ascii="Cambria" w:hAnsi="Cambria"/>
          <w:lang w:val="en-US"/>
        </w:rPr>
        <w:t>confirmation of the existence or otherwise of personal data concerning you;</w:t>
      </w:r>
    </w:p>
    <w:p w14:paraId="3A405DF6" w14:textId="3DB490CE" w:rsidR="006F7570" w:rsidRDefault="006F7570" w:rsidP="006F7570">
      <w:pPr>
        <w:pStyle w:val="Paragrafoelenco"/>
        <w:numPr>
          <w:ilvl w:val="0"/>
          <w:numId w:val="32"/>
        </w:numPr>
        <w:spacing w:after="0"/>
        <w:jc w:val="both"/>
        <w:rPr>
          <w:rFonts w:ascii="Cambria" w:hAnsi="Cambria"/>
          <w:lang w:val="en-US"/>
        </w:rPr>
      </w:pPr>
      <w:r w:rsidRPr="006F7570">
        <w:rPr>
          <w:rFonts w:ascii="Cambria" w:hAnsi="Cambria"/>
          <w:lang w:val="en-US"/>
        </w:rPr>
        <w:t>access to your personal data and information relating to them; rectification of inaccurate data or integration of incomplete data; deletion of personal data concerning you (upon the occurrence of one of the conditions indicated in Art. 17, paragraph 1 of the Regulation and in compliance with the exceptions provided for in paragraph 3 of the same article); limitation of the processing of your personal data (upon the occurrence of one of the hypotheses indicated in Art. 18, paragraph 1 of the Regulation), transformation into anonymous form or blocking of data processed in violation of the law, including those for which retention is not necessary in relation to the purposes for which the data were collected or subsequently processed.</w:t>
      </w:r>
    </w:p>
    <w:p w14:paraId="53240826" w14:textId="77777777" w:rsidR="006F7570" w:rsidRPr="006F7570" w:rsidRDefault="006F7570" w:rsidP="006F7570">
      <w:pPr>
        <w:pStyle w:val="Paragrafoelenco"/>
        <w:spacing w:after="0"/>
        <w:ind w:left="360"/>
        <w:jc w:val="both"/>
        <w:rPr>
          <w:rFonts w:ascii="Cambria" w:hAnsi="Cambria"/>
          <w:lang w:val="en-US"/>
        </w:rPr>
      </w:pPr>
    </w:p>
    <w:p w14:paraId="52616BFA" w14:textId="032ED28F" w:rsidR="006F7570" w:rsidRDefault="006F7570" w:rsidP="006F7570">
      <w:pPr>
        <w:spacing w:after="0"/>
        <w:jc w:val="both"/>
        <w:rPr>
          <w:rFonts w:ascii="Cambria" w:hAnsi="Cambria"/>
          <w:lang w:val="en-US"/>
        </w:rPr>
      </w:pPr>
      <w:r w:rsidRPr="006F7570">
        <w:rPr>
          <w:rFonts w:ascii="Cambria" w:hAnsi="Cambria"/>
          <w:lang w:val="en-US"/>
        </w:rPr>
        <w:t>As a data subject, you also have the right to object in whole or in part:</w:t>
      </w:r>
    </w:p>
    <w:p w14:paraId="365056E5" w14:textId="77777777" w:rsidR="006F7570" w:rsidRPr="006F7570" w:rsidRDefault="006F7570" w:rsidP="006F7570">
      <w:pPr>
        <w:spacing w:after="0"/>
        <w:jc w:val="both"/>
        <w:rPr>
          <w:rFonts w:ascii="Cambria" w:hAnsi="Cambria"/>
          <w:lang w:val="en-US"/>
        </w:rPr>
      </w:pPr>
    </w:p>
    <w:p w14:paraId="7E7825D7" w14:textId="432269B5" w:rsidR="006F7570" w:rsidRDefault="006F7570" w:rsidP="006F7570">
      <w:pPr>
        <w:pStyle w:val="Paragrafoelenco"/>
        <w:numPr>
          <w:ilvl w:val="0"/>
          <w:numId w:val="33"/>
        </w:numPr>
        <w:spacing w:after="0"/>
        <w:jc w:val="both"/>
        <w:rPr>
          <w:rFonts w:ascii="Cambria" w:hAnsi="Cambria"/>
          <w:lang w:val="en-US"/>
        </w:rPr>
      </w:pPr>
      <w:r w:rsidRPr="006F7570">
        <w:rPr>
          <w:rFonts w:ascii="Cambria" w:hAnsi="Cambria"/>
          <w:lang w:val="en-US"/>
        </w:rPr>
        <w:t>for legitimate reasons to the processing of personal data concerning you, even if pertinent to the purpose of the collection.</w:t>
      </w:r>
    </w:p>
    <w:p w14:paraId="1A3E1F6B" w14:textId="77777777" w:rsidR="006F7570" w:rsidRPr="006F7570" w:rsidRDefault="006F7570" w:rsidP="006F7570">
      <w:pPr>
        <w:pStyle w:val="Paragrafoelenco"/>
        <w:spacing w:after="0"/>
        <w:jc w:val="both"/>
        <w:rPr>
          <w:rFonts w:ascii="Cambria" w:hAnsi="Cambria"/>
          <w:lang w:val="en-US"/>
        </w:rPr>
      </w:pPr>
    </w:p>
    <w:p w14:paraId="6250A902" w14:textId="17379629" w:rsidR="006F7570" w:rsidRPr="006F7570" w:rsidRDefault="006F7570" w:rsidP="006F7570">
      <w:pPr>
        <w:spacing w:after="0"/>
        <w:jc w:val="both"/>
        <w:rPr>
          <w:rFonts w:ascii="Cambria" w:hAnsi="Cambria"/>
          <w:lang w:val="en-US"/>
        </w:rPr>
      </w:pPr>
      <w:r w:rsidRPr="006F7570">
        <w:rPr>
          <w:rFonts w:ascii="Cambria" w:hAnsi="Cambria"/>
          <w:lang w:val="en-US"/>
        </w:rPr>
        <w:t>These rights can be exercised by contacting mail</w:t>
      </w:r>
      <w:r w:rsidRPr="006F7570">
        <w:rPr>
          <w:rFonts w:ascii="Cambria" w:hAnsi="Cambria"/>
          <w:lang w:val="en-US"/>
        </w:rPr>
        <w:t xml:space="preserve"> </w:t>
      </w:r>
      <w:r w:rsidRPr="006F7570">
        <w:rPr>
          <w:rFonts w:ascii="Cambria" w:hAnsi="Cambria"/>
          <w:lang w:val="en-US"/>
        </w:rPr>
        <w:t>to:</w:t>
      </w:r>
      <w:r>
        <w:rPr>
          <w:rFonts w:ascii="Cambria" w:hAnsi="Cambria"/>
          <w:lang w:val="en-US"/>
        </w:rPr>
        <w:t xml:space="preserve"> </w:t>
      </w:r>
      <w:hyperlink r:id="rId16" w:history="1">
        <w:r w:rsidRPr="00730C08">
          <w:rPr>
            <w:rStyle w:val="Collegamentoipertestuale"/>
            <w:rFonts w:ascii="Cambria" w:hAnsi="Cambria"/>
            <w:lang w:val="en-US"/>
          </w:rPr>
          <w:t>privacy@polimi.it</w:t>
        </w:r>
      </w:hyperlink>
      <w:r w:rsidRPr="006F7570">
        <w:rPr>
          <w:rFonts w:ascii="Cambria" w:hAnsi="Cambria"/>
          <w:lang w:val="en-US"/>
        </w:rPr>
        <w:t>.</w:t>
      </w:r>
      <w:r>
        <w:rPr>
          <w:rFonts w:ascii="Cambria" w:hAnsi="Cambria"/>
          <w:lang w:val="en-US"/>
        </w:rPr>
        <w:t xml:space="preserve"> </w:t>
      </w:r>
    </w:p>
    <w:p w14:paraId="4B708DF7" w14:textId="77777777" w:rsidR="006F7570" w:rsidRPr="006F7570" w:rsidRDefault="006F7570" w:rsidP="006F7570">
      <w:pPr>
        <w:spacing w:after="0"/>
        <w:jc w:val="both"/>
        <w:rPr>
          <w:rFonts w:ascii="Cambria" w:hAnsi="Cambria"/>
          <w:lang w:val="en-US"/>
        </w:rPr>
      </w:pPr>
      <w:r w:rsidRPr="006F7570">
        <w:rPr>
          <w:rFonts w:ascii="Cambria" w:hAnsi="Cambria"/>
          <w:lang w:val="en-US"/>
        </w:rPr>
        <w:t>If you believe that your rights have been violated by the Data Controller and/or by a third party, you have the right to lodge a complaint with the Data Protection Authority and/or another competent supervisory authority under the Regulation.</w:t>
      </w:r>
    </w:p>
    <w:p w14:paraId="3C63F480" w14:textId="191DCFDB" w:rsidR="006F7570" w:rsidRDefault="006F7570" w:rsidP="006F7570">
      <w:pPr>
        <w:spacing w:after="0"/>
        <w:jc w:val="both"/>
      </w:pPr>
    </w:p>
    <w:p w14:paraId="27BBB676" w14:textId="77777777" w:rsidR="006F7570" w:rsidRDefault="006F7570" w:rsidP="006F7570">
      <w:pPr>
        <w:spacing w:after="0"/>
        <w:jc w:val="both"/>
        <w:rPr>
          <w:rFonts w:ascii="Cambria" w:eastAsia="Times New Roman" w:hAnsi="Cambria" w:cs="Times New Roman"/>
        </w:rPr>
      </w:pPr>
    </w:p>
    <w:p w14:paraId="4A1A79CC" w14:textId="7F8CA4A4" w:rsidR="008308AC" w:rsidRDefault="006F7570" w:rsidP="006F7570">
      <w:pPr>
        <w:spacing w:after="0"/>
        <w:jc w:val="both"/>
        <w:rPr>
          <w:rFonts w:ascii="Cambria" w:eastAsia="Times New Roman" w:hAnsi="Cambria" w:cs="Times New Roman"/>
        </w:rPr>
      </w:pPr>
      <w:r w:rsidRPr="006F7570">
        <w:rPr>
          <w:rFonts w:ascii="Cambria" w:eastAsia="Times New Roman" w:hAnsi="Cambria" w:cs="Times New Roman"/>
        </w:rPr>
        <w:t xml:space="preserve">Milan, </w:t>
      </w:r>
      <w:proofErr w:type="spellStart"/>
      <w:r w:rsidRPr="006F7570">
        <w:rPr>
          <w:rFonts w:ascii="Cambria" w:eastAsia="Times New Roman" w:hAnsi="Cambria" w:cs="Times New Roman"/>
        </w:rPr>
        <w:t>February</w:t>
      </w:r>
      <w:proofErr w:type="spellEnd"/>
      <w:r w:rsidRPr="006F7570">
        <w:rPr>
          <w:rFonts w:ascii="Cambria" w:eastAsia="Times New Roman" w:hAnsi="Cambria" w:cs="Times New Roman"/>
        </w:rPr>
        <w:t xml:space="preserve"> 2025.</w:t>
      </w:r>
    </w:p>
    <w:p w14:paraId="51952D8D" w14:textId="63014B5E" w:rsidR="00FC15E7" w:rsidRDefault="00FC15E7" w:rsidP="006F7570">
      <w:pPr>
        <w:spacing w:after="0"/>
        <w:jc w:val="both"/>
        <w:rPr>
          <w:rFonts w:ascii="Cambria" w:eastAsia="Times New Roman" w:hAnsi="Cambria" w:cs="Times New Roman"/>
        </w:rPr>
      </w:pPr>
    </w:p>
    <w:p w14:paraId="43B54A7C" w14:textId="704601F0" w:rsidR="00FC15E7" w:rsidRDefault="00FC15E7" w:rsidP="006F7570">
      <w:pPr>
        <w:spacing w:after="0"/>
        <w:jc w:val="both"/>
        <w:rPr>
          <w:rFonts w:ascii="Cambria" w:eastAsia="Times New Roman" w:hAnsi="Cambria" w:cs="Times New Roman"/>
        </w:rPr>
      </w:pPr>
    </w:p>
    <w:p w14:paraId="48C5396A" w14:textId="513880A2" w:rsidR="00FC15E7" w:rsidRDefault="00FC15E7" w:rsidP="006F7570">
      <w:pPr>
        <w:spacing w:after="0"/>
        <w:jc w:val="both"/>
        <w:rPr>
          <w:rFonts w:ascii="Cambria" w:eastAsia="Times New Roman" w:hAnsi="Cambria" w:cs="Times New Roman"/>
        </w:rPr>
      </w:pPr>
    </w:p>
    <w:p w14:paraId="7FAB9A9E" w14:textId="7557A272" w:rsidR="00FC15E7" w:rsidRDefault="00FC15E7" w:rsidP="006F7570">
      <w:pPr>
        <w:spacing w:after="0"/>
        <w:jc w:val="both"/>
        <w:rPr>
          <w:rFonts w:ascii="Cambria" w:eastAsia="Times New Roman" w:hAnsi="Cambria" w:cs="Times New Roman"/>
        </w:rPr>
      </w:pPr>
    </w:p>
    <w:p w14:paraId="3DFFE3C7" w14:textId="1CD22695" w:rsidR="00FC15E7" w:rsidRDefault="00FC15E7" w:rsidP="006F7570">
      <w:pPr>
        <w:spacing w:after="0"/>
        <w:jc w:val="both"/>
        <w:rPr>
          <w:rFonts w:ascii="Cambria" w:eastAsia="Times New Roman" w:hAnsi="Cambria" w:cs="Times New Roman"/>
        </w:rPr>
      </w:pPr>
    </w:p>
    <w:p w14:paraId="451EDB13" w14:textId="4BC7438A" w:rsidR="00FC15E7" w:rsidRDefault="00FC15E7" w:rsidP="006F7570">
      <w:pPr>
        <w:spacing w:after="0"/>
        <w:jc w:val="both"/>
        <w:rPr>
          <w:rFonts w:ascii="Cambria" w:eastAsia="Times New Roman" w:hAnsi="Cambria" w:cs="Times New Roman"/>
        </w:rPr>
      </w:pPr>
    </w:p>
    <w:p w14:paraId="3676E498" w14:textId="0A2C5E6F" w:rsidR="00FC15E7" w:rsidRDefault="00FC15E7" w:rsidP="006F7570">
      <w:pPr>
        <w:spacing w:after="0"/>
        <w:jc w:val="both"/>
        <w:rPr>
          <w:rFonts w:ascii="Cambria" w:eastAsia="Times New Roman" w:hAnsi="Cambria" w:cs="Times New Roman"/>
        </w:rPr>
      </w:pPr>
    </w:p>
    <w:p w14:paraId="632F792D" w14:textId="2F489DAC" w:rsidR="00FC15E7" w:rsidRDefault="00FC15E7" w:rsidP="006F7570">
      <w:pPr>
        <w:spacing w:after="0"/>
        <w:jc w:val="both"/>
        <w:rPr>
          <w:rFonts w:ascii="Cambria" w:eastAsia="Times New Roman" w:hAnsi="Cambria" w:cs="Times New Roman"/>
        </w:rPr>
      </w:pPr>
    </w:p>
    <w:p w14:paraId="0FD59FA9" w14:textId="115AD783" w:rsidR="00FC15E7" w:rsidRDefault="00FC15E7" w:rsidP="006F7570">
      <w:pPr>
        <w:spacing w:after="0"/>
        <w:jc w:val="both"/>
        <w:rPr>
          <w:rFonts w:ascii="Cambria" w:eastAsia="Times New Roman" w:hAnsi="Cambria" w:cs="Times New Roman"/>
        </w:rPr>
      </w:pPr>
    </w:p>
    <w:p w14:paraId="650A6A25" w14:textId="5B96F810" w:rsidR="00FC15E7" w:rsidRDefault="00FC15E7" w:rsidP="006F7570">
      <w:pPr>
        <w:spacing w:after="0"/>
        <w:jc w:val="both"/>
        <w:rPr>
          <w:rFonts w:ascii="Cambria" w:eastAsia="Times New Roman" w:hAnsi="Cambria" w:cs="Times New Roman"/>
        </w:rPr>
      </w:pPr>
    </w:p>
    <w:p w14:paraId="49B769DC" w14:textId="1C64F3EB" w:rsidR="00FC15E7" w:rsidRDefault="00FC15E7" w:rsidP="00EF321D">
      <w:pPr>
        <w:spacing w:after="0"/>
        <w:jc w:val="both"/>
        <w:rPr>
          <w:rFonts w:ascii="Cambria" w:eastAsia="Times New Roman" w:hAnsi="Cambria" w:cs="Times New Roman"/>
        </w:rPr>
      </w:pPr>
    </w:p>
    <w:p w14:paraId="67EE2D6D" w14:textId="77777777" w:rsidR="00FC15E7" w:rsidRPr="00F1429D" w:rsidRDefault="00FC15E7" w:rsidP="00EF321D">
      <w:pPr>
        <w:spacing w:after="0"/>
        <w:jc w:val="both"/>
        <w:rPr>
          <w:rFonts w:ascii="Cambria" w:eastAsia="Times New Roman" w:hAnsi="Cambria" w:cs="Times New Roman"/>
        </w:rPr>
      </w:pPr>
    </w:p>
    <w:p w14:paraId="63DC36AB" w14:textId="5E02996B" w:rsidR="00FC15E7" w:rsidRPr="00F1429D" w:rsidRDefault="00FC15E7" w:rsidP="00EF321D">
      <w:pPr>
        <w:jc w:val="both"/>
        <w:rPr>
          <w:rFonts w:ascii="Cambria" w:hAnsi="Cambria"/>
          <w:i/>
          <w:iCs/>
          <w:lang w:val="en-US"/>
        </w:rPr>
      </w:pPr>
      <w:r w:rsidRPr="00F1429D">
        <w:rPr>
          <w:rFonts w:ascii="Cambria" w:hAnsi="Cambria"/>
          <w:i/>
          <w:iCs/>
          <w:lang w:val="en-US"/>
        </w:rPr>
        <w:t xml:space="preserve">This privacy notice has been translated into </w:t>
      </w:r>
      <w:proofErr w:type="spellStart"/>
      <w:r w:rsidR="006C621C">
        <w:rPr>
          <w:rFonts w:ascii="Cambria" w:hAnsi="Cambria"/>
          <w:i/>
          <w:iCs/>
          <w:lang w:val="en-US"/>
        </w:rPr>
        <w:t>e</w:t>
      </w:r>
      <w:r w:rsidRPr="00F1429D">
        <w:rPr>
          <w:rFonts w:ascii="Cambria" w:hAnsi="Cambria"/>
          <w:i/>
          <w:iCs/>
          <w:lang w:val="en-US"/>
        </w:rPr>
        <w:t>nglish</w:t>
      </w:r>
      <w:proofErr w:type="spellEnd"/>
      <w:r w:rsidRPr="00F1429D">
        <w:rPr>
          <w:rFonts w:ascii="Cambria" w:hAnsi="Cambria"/>
          <w:i/>
          <w:iCs/>
          <w:lang w:val="en-US"/>
        </w:rPr>
        <w:t xml:space="preserve"> with the support of AI tools. The official and legally binding version is the </w:t>
      </w:r>
      <w:proofErr w:type="spellStart"/>
      <w:r w:rsidR="006C621C">
        <w:rPr>
          <w:rFonts w:ascii="Cambria" w:hAnsi="Cambria"/>
          <w:i/>
          <w:iCs/>
          <w:lang w:val="en-US"/>
        </w:rPr>
        <w:t>i</w:t>
      </w:r>
      <w:r w:rsidRPr="00F1429D">
        <w:rPr>
          <w:rFonts w:ascii="Cambria" w:hAnsi="Cambria"/>
          <w:i/>
          <w:iCs/>
          <w:lang w:val="en-US"/>
        </w:rPr>
        <w:t>talian</w:t>
      </w:r>
      <w:proofErr w:type="spellEnd"/>
      <w:r w:rsidRPr="00F1429D">
        <w:rPr>
          <w:rFonts w:ascii="Cambria" w:hAnsi="Cambria"/>
          <w:i/>
          <w:iCs/>
          <w:lang w:val="en-US"/>
        </w:rPr>
        <w:t xml:space="preserve"> text. In case of discrepancies, the </w:t>
      </w:r>
      <w:proofErr w:type="spellStart"/>
      <w:r w:rsidR="00F1429D" w:rsidRPr="00F1429D">
        <w:rPr>
          <w:rFonts w:ascii="Cambria" w:hAnsi="Cambria"/>
          <w:i/>
          <w:iCs/>
          <w:lang w:val="en-US"/>
        </w:rPr>
        <w:t>i</w:t>
      </w:r>
      <w:r w:rsidRPr="00F1429D">
        <w:rPr>
          <w:rFonts w:ascii="Cambria" w:hAnsi="Cambria"/>
          <w:i/>
          <w:iCs/>
          <w:lang w:val="en-US"/>
        </w:rPr>
        <w:t>talian</w:t>
      </w:r>
      <w:proofErr w:type="spellEnd"/>
      <w:r w:rsidRPr="00F1429D">
        <w:rPr>
          <w:rFonts w:ascii="Cambria" w:hAnsi="Cambria"/>
          <w:i/>
          <w:iCs/>
          <w:lang w:val="en-US"/>
        </w:rPr>
        <w:t xml:space="preserve"> version shall</w:t>
      </w:r>
      <w:r w:rsidRPr="00F1429D">
        <w:rPr>
          <w:i/>
          <w:iCs/>
          <w:lang w:val="en-US"/>
        </w:rPr>
        <w:t xml:space="preserve"> prevail.</w:t>
      </w:r>
    </w:p>
    <w:p w14:paraId="597C0864" w14:textId="77777777" w:rsidR="00FC15E7" w:rsidRPr="00F1429D" w:rsidRDefault="00FC15E7" w:rsidP="006F7570">
      <w:pPr>
        <w:spacing w:after="0"/>
        <w:jc w:val="both"/>
        <w:rPr>
          <w:rFonts w:ascii="Cambria" w:eastAsia="Times New Roman" w:hAnsi="Cambria" w:cs="Times New Roman"/>
          <w:lang w:val="en-US"/>
        </w:rPr>
      </w:pPr>
    </w:p>
    <w:sectPr w:rsidR="00FC15E7" w:rsidRPr="00F1429D">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7F2B" w14:textId="77777777" w:rsidR="003719DF" w:rsidRDefault="003719DF" w:rsidP="00E83AF0">
      <w:pPr>
        <w:spacing w:after="0" w:line="240" w:lineRule="auto"/>
      </w:pPr>
      <w:r>
        <w:separator/>
      </w:r>
    </w:p>
  </w:endnote>
  <w:endnote w:type="continuationSeparator" w:id="0">
    <w:p w14:paraId="589E0BCE" w14:textId="77777777" w:rsidR="003719DF" w:rsidRDefault="003719DF" w:rsidP="00E8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79982"/>
      <w:docPartObj>
        <w:docPartGallery w:val="Page Numbers (Bottom of Page)"/>
        <w:docPartUnique/>
      </w:docPartObj>
    </w:sdtPr>
    <w:sdtEndPr/>
    <w:sdtContent>
      <w:p w14:paraId="49E098B9" w14:textId="17230BDF" w:rsidR="00BF20DA" w:rsidRDefault="00BF20DA">
        <w:pPr>
          <w:pStyle w:val="Pidipagina"/>
          <w:jc w:val="right"/>
        </w:pPr>
        <w:r>
          <w:fldChar w:fldCharType="begin"/>
        </w:r>
        <w:r>
          <w:instrText>PAGE   \* MERGEFORMAT</w:instrText>
        </w:r>
        <w:r>
          <w:fldChar w:fldCharType="separate"/>
        </w:r>
        <w:r w:rsidR="00DD481B">
          <w:rPr>
            <w:noProof/>
          </w:rPr>
          <w:t>2</w:t>
        </w:r>
        <w:r>
          <w:fldChar w:fldCharType="end"/>
        </w:r>
      </w:p>
    </w:sdtContent>
  </w:sdt>
  <w:p w14:paraId="1EB0A63C" w14:textId="34C03952" w:rsidR="395472AA" w:rsidRDefault="395472AA" w:rsidP="395472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FB78" w14:textId="77777777" w:rsidR="003719DF" w:rsidRDefault="003719DF" w:rsidP="00E83AF0">
      <w:pPr>
        <w:spacing w:after="0" w:line="240" w:lineRule="auto"/>
      </w:pPr>
      <w:r>
        <w:separator/>
      </w:r>
    </w:p>
  </w:footnote>
  <w:footnote w:type="continuationSeparator" w:id="0">
    <w:p w14:paraId="04B42D60" w14:textId="77777777" w:rsidR="003719DF" w:rsidRDefault="003719DF" w:rsidP="00E83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6D0AE731" w:rsidR="00E83AF0" w:rsidRDefault="00120AF3">
    <w:pPr>
      <w:pStyle w:val="Intestazione"/>
    </w:pPr>
    <w:r>
      <w:rPr>
        <w:noProof/>
      </w:rPr>
      <w:drawing>
        <wp:inline distT="0" distB="0" distL="0" distR="0" wp14:anchorId="56543D75" wp14:editId="59AD819A">
          <wp:extent cx="938254" cy="887991"/>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45401" cy="894755"/>
                  </a:xfrm>
                  <a:prstGeom prst="rect">
                    <a:avLst/>
                  </a:prstGeom>
                </pic:spPr>
              </pic:pic>
            </a:graphicData>
          </a:graphic>
        </wp:inline>
      </w:drawing>
    </w:r>
  </w:p>
  <w:p w14:paraId="4076AF9D" w14:textId="77777777" w:rsidR="00257CC6" w:rsidRDefault="00257C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B6E"/>
    <w:multiLevelType w:val="hybridMultilevel"/>
    <w:tmpl w:val="547A56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168219C"/>
    <w:multiLevelType w:val="hybridMultilevel"/>
    <w:tmpl w:val="452AB04C"/>
    <w:lvl w:ilvl="0" w:tplc="C0D4F834">
      <w:start w:val="1"/>
      <w:numFmt w:val="bullet"/>
      <w:lvlText w:val=""/>
      <w:lvlJc w:val="left"/>
      <w:pPr>
        <w:ind w:left="720" w:hanging="360"/>
      </w:pPr>
      <w:rPr>
        <w:rFonts w:ascii="Symbol" w:hAnsi="Symbol" w:hint="default"/>
      </w:rPr>
    </w:lvl>
    <w:lvl w:ilvl="1" w:tplc="97E6EE58">
      <w:start w:val="1"/>
      <w:numFmt w:val="bullet"/>
      <w:lvlText w:val="o"/>
      <w:lvlJc w:val="left"/>
      <w:pPr>
        <w:ind w:left="1440" w:hanging="360"/>
      </w:pPr>
      <w:rPr>
        <w:rFonts w:ascii="Courier New" w:hAnsi="Courier New" w:hint="default"/>
      </w:rPr>
    </w:lvl>
    <w:lvl w:ilvl="2" w:tplc="4FBA2532">
      <w:start w:val="1"/>
      <w:numFmt w:val="bullet"/>
      <w:lvlText w:val=""/>
      <w:lvlJc w:val="left"/>
      <w:pPr>
        <w:ind w:left="2160" w:hanging="360"/>
      </w:pPr>
      <w:rPr>
        <w:rFonts w:ascii="Wingdings" w:hAnsi="Wingdings" w:hint="default"/>
      </w:rPr>
    </w:lvl>
    <w:lvl w:ilvl="3" w:tplc="3A1EFB40">
      <w:start w:val="1"/>
      <w:numFmt w:val="bullet"/>
      <w:lvlText w:val=""/>
      <w:lvlJc w:val="left"/>
      <w:pPr>
        <w:ind w:left="2880" w:hanging="360"/>
      </w:pPr>
      <w:rPr>
        <w:rFonts w:ascii="Symbol" w:hAnsi="Symbol" w:hint="default"/>
      </w:rPr>
    </w:lvl>
    <w:lvl w:ilvl="4" w:tplc="8CA4FEB0">
      <w:start w:val="1"/>
      <w:numFmt w:val="bullet"/>
      <w:lvlText w:val="o"/>
      <w:lvlJc w:val="left"/>
      <w:pPr>
        <w:ind w:left="3600" w:hanging="360"/>
      </w:pPr>
      <w:rPr>
        <w:rFonts w:ascii="Courier New" w:hAnsi="Courier New" w:hint="default"/>
      </w:rPr>
    </w:lvl>
    <w:lvl w:ilvl="5" w:tplc="2EBE8A8A">
      <w:start w:val="1"/>
      <w:numFmt w:val="bullet"/>
      <w:lvlText w:val=""/>
      <w:lvlJc w:val="left"/>
      <w:pPr>
        <w:ind w:left="4320" w:hanging="360"/>
      </w:pPr>
      <w:rPr>
        <w:rFonts w:ascii="Wingdings" w:hAnsi="Wingdings" w:hint="default"/>
      </w:rPr>
    </w:lvl>
    <w:lvl w:ilvl="6" w:tplc="53BE0272">
      <w:start w:val="1"/>
      <w:numFmt w:val="bullet"/>
      <w:lvlText w:val=""/>
      <w:lvlJc w:val="left"/>
      <w:pPr>
        <w:ind w:left="5040" w:hanging="360"/>
      </w:pPr>
      <w:rPr>
        <w:rFonts w:ascii="Symbol" w:hAnsi="Symbol" w:hint="default"/>
      </w:rPr>
    </w:lvl>
    <w:lvl w:ilvl="7" w:tplc="105AD328">
      <w:start w:val="1"/>
      <w:numFmt w:val="bullet"/>
      <w:lvlText w:val="o"/>
      <w:lvlJc w:val="left"/>
      <w:pPr>
        <w:ind w:left="5760" w:hanging="360"/>
      </w:pPr>
      <w:rPr>
        <w:rFonts w:ascii="Courier New" w:hAnsi="Courier New" w:hint="default"/>
      </w:rPr>
    </w:lvl>
    <w:lvl w:ilvl="8" w:tplc="5FEEB778">
      <w:start w:val="1"/>
      <w:numFmt w:val="bullet"/>
      <w:lvlText w:val=""/>
      <w:lvlJc w:val="left"/>
      <w:pPr>
        <w:ind w:left="6480" w:hanging="360"/>
      </w:pPr>
      <w:rPr>
        <w:rFonts w:ascii="Wingdings" w:hAnsi="Wingdings" w:hint="default"/>
      </w:rPr>
    </w:lvl>
  </w:abstractNum>
  <w:abstractNum w:abstractNumId="2" w15:restartNumberingAfterBreak="0">
    <w:nsid w:val="0E0805D8"/>
    <w:multiLevelType w:val="hybridMultilevel"/>
    <w:tmpl w:val="CD525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6C5515"/>
    <w:multiLevelType w:val="multilevel"/>
    <w:tmpl w:val="76A07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C013FA"/>
    <w:multiLevelType w:val="hybridMultilevel"/>
    <w:tmpl w:val="0DCA7B7E"/>
    <w:lvl w:ilvl="0" w:tplc="2BEEA74E">
      <w:start w:val="1"/>
      <w:numFmt w:val="bullet"/>
      <w:lvlText w:val=""/>
      <w:lvlJc w:val="left"/>
      <w:pPr>
        <w:ind w:left="720" w:hanging="360"/>
      </w:pPr>
      <w:rPr>
        <w:rFonts w:ascii="Symbol" w:hAnsi="Symbol" w:hint="default"/>
      </w:rPr>
    </w:lvl>
    <w:lvl w:ilvl="1" w:tplc="F890615C">
      <w:start w:val="1"/>
      <w:numFmt w:val="bullet"/>
      <w:lvlText w:val="o"/>
      <w:lvlJc w:val="left"/>
      <w:pPr>
        <w:ind w:left="1440" w:hanging="360"/>
      </w:pPr>
      <w:rPr>
        <w:rFonts w:ascii="Courier New" w:hAnsi="Courier New" w:hint="default"/>
      </w:rPr>
    </w:lvl>
    <w:lvl w:ilvl="2" w:tplc="7598C1EE">
      <w:start w:val="1"/>
      <w:numFmt w:val="bullet"/>
      <w:lvlText w:val=""/>
      <w:lvlJc w:val="left"/>
      <w:pPr>
        <w:ind w:left="2160" w:hanging="360"/>
      </w:pPr>
      <w:rPr>
        <w:rFonts w:ascii="Wingdings" w:hAnsi="Wingdings" w:hint="default"/>
      </w:rPr>
    </w:lvl>
    <w:lvl w:ilvl="3" w:tplc="6C80D880">
      <w:start w:val="1"/>
      <w:numFmt w:val="bullet"/>
      <w:lvlText w:val=""/>
      <w:lvlJc w:val="left"/>
      <w:pPr>
        <w:ind w:left="2880" w:hanging="360"/>
      </w:pPr>
      <w:rPr>
        <w:rFonts w:ascii="Symbol" w:hAnsi="Symbol" w:hint="default"/>
      </w:rPr>
    </w:lvl>
    <w:lvl w:ilvl="4" w:tplc="60B0D776">
      <w:start w:val="1"/>
      <w:numFmt w:val="bullet"/>
      <w:lvlText w:val="o"/>
      <w:lvlJc w:val="left"/>
      <w:pPr>
        <w:ind w:left="3600" w:hanging="360"/>
      </w:pPr>
      <w:rPr>
        <w:rFonts w:ascii="Courier New" w:hAnsi="Courier New" w:hint="default"/>
      </w:rPr>
    </w:lvl>
    <w:lvl w:ilvl="5" w:tplc="614C2454">
      <w:start w:val="1"/>
      <w:numFmt w:val="bullet"/>
      <w:lvlText w:val=""/>
      <w:lvlJc w:val="left"/>
      <w:pPr>
        <w:ind w:left="4320" w:hanging="360"/>
      </w:pPr>
      <w:rPr>
        <w:rFonts w:ascii="Wingdings" w:hAnsi="Wingdings" w:hint="default"/>
      </w:rPr>
    </w:lvl>
    <w:lvl w:ilvl="6" w:tplc="1D62BA10">
      <w:start w:val="1"/>
      <w:numFmt w:val="bullet"/>
      <w:lvlText w:val=""/>
      <w:lvlJc w:val="left"/>
      <w:pPr>
        <w:ind w:left="5040" w:hanging="360"/>
      </w:pPr>
      <w:rPr>
        <w:rFonts w:ascii="Symbol" w:hAnsi="Symbol" w:hint="default"/>
      </w:rPr>
    </w:lvl>
    <w:lvl w:ilvl="7" w:tplc="8DE286FA">
      <w:start w:val="1"/>
      <w:numFmt w:val="bullet"/>
      <w:lvlText w:val="o"/>
      <w:lvlJc w:val="left"/>
      <w:pPr>
        <w:ind w:left="5760" w:hanging="360"/>
      </w:pPr>
      <w:rPr>
        <w:rFonts w:ascii="Courier New" w:hAnsi="Courier New" w:hint="default"/>
      </w:rPr>
    </w:lvl>
    <w:lvl w:ilvl="8" w:tplc="AC5E1870">
      <w:start w:val="1"/>
      <w:numFmt w:val="bullet"/>
      <w:lvlText w:val=""/>
      <w:lvlJc w:val="left"/>
      <w:pPr>
        <w:ind w:left="6480" w:hanging="360"/>
      </w:pPr>
      <w:rPr>
        <w:rFonts w:ascii="Wingdings" w:hAnsi="Wingdings" w:hint="default"/>
      </w:rPr>
    </w:lvl>
  </w:abstractNum>
  <w:abstractNum w:abstractNumId="5" w15:restartNumberingAfterBreak="0">
    <w:nsid w:val="16B54FED"/>
    <w:multiLevelType w:val="hybridMultilevel"/>
    <w:tmpl w:val="93407B1A"/>
    <w:lvl w:ilvl="0" w:tplc="E3804F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D1478F"/>
    <w:multiLevelType w:val="hybridMultilevel"/>
    <w:tmpl w:val="E814D840"/>
    <w:lvl w:ilvl="0" w:tplc="D1B8FEF8">
      <w:start w:val="1"/>
      <w:numFmt w:val="bullet"/>
      <w:lvlText w:val=""/>
      <w:lvlJc w:val="left"/>
      <w:pPr>
        <w:ind w:left="720" w:hanging="360"/>
      </w:pPr>
      <w:rPr>
        <w:rFonts w:ascii="Symbol" w:hAnsi="Symbol" w:hint="default"/>
      </w:rPr>
    </w:lvl>
    <w:lvl w:ilvl="1" w:tplc="1A3CAF6E">
      <w:start w:val="1"/>
      <w:numFmt w:val="bullet"/>
      <w:lvlText w:val="o"/>
      <w:lvlJc w:val="left"/>
      <w:pPr>
        <w:ind w:left="1440" w:hanging="360"/>
      </w:pPr>
      <w:rPr>
        <w:rFonts w:ascii="Courier New" w:hAnsi="Courier New" w:hint="default"/>
      </w:rPr>
    </w:lvl>
    <w:lvl w:ilvl="2" w:tplc="83A01344">
      <w:start w:val="1"/>
      <w:numFmt w:val="bullet"/>
      <w:lvlText w:val=""/>
      <w:lvlJc w:val="left"/>
      <w:pPr>
        <w:ind w:left="2160" w:hanging="360"/>
      </w:pPr>
      <w:rPr>
        <w:rFonts w:ascii="Wingdings" w:hAnsi="Wingdings" w:hint="default"/>
      </w:rPr>
    </w:lvl>
    <w:lvl w:ilvl="3" w:tplc="618005E4">
      <w:start w:val="1"/>
      <w:numFmt w:val="bullet"/>
      <w:lvlText w:val=""/>
      <w:lvlJc w:val="left"/>
      <w:pPr>
        <w:ind w:left="2880" w:hanging="360"/>
      </w:pPr>
      <w:rPr>
        <w:rFonts w:ascii="Symbol" w:hAnsi="Symbol" w:hint="default"/>
      </w:rPr>
    </w:lvl>
    <w:lvl w:ilvl="4" w:tplc="7E74C12A">
      <w:start w:val="1"/>
      <w:numFmt w:val="bullet"/>
      <w:lvlText w:val="o"/>
      <w:lvlJc w:val="left"/>
      <w:pPr>
        <w:ind w:left="3600" w:hanging="360"/>
      </w:pPr>
      <w:rPr>
        <w:rFonts w:ascii="Courier New" w:hAnsi="Courier New" w:hint="default"/>
      </w:rPr>
    </w:lvl>
    <w:lvl w:ilvl="5" w:tplc="E2823432">
      <w:start w:val="1"/>
      <w:numFmt w:val="bullet"/>
      <w:lvlText w:val=""/>
      <w:lvlJc w:val="left"/>
      <w:pPr>
        <w:ind w:left="4320" w:hanging="360"/>
      </w:pPr>
      <w:rPr>
        <w:rFonts w:ascii="Wingdings" w:hAnsi="Wingdings" w:hint="default"/>
      </w:rPr>
    </w:lvl>
    <w:lvl w:ilvl="6" w:tplc="B6B02890">
      <w:start w:val="1"/>
      <w:numFmt w:val="bullet"/>
      <w:lvlText w:val=""/>
      <w:lvlJc w:val="left"/>
      <w:pPr>
        <w:ind w:left="5040" w:hanging="360"/>
      </w:pPr>
      <w:rPr>
        <w:rFonts w:ascii="Symbol" w:hAnsi="Symbol" w:hint="default"/>
      </w:rPr>
    </w:lvl>
    <w:lvl w:ilvl="7" w:tplc="7626FCA8">
      <w:start w:val="1"/>
      <w:numFmt w:val="bullet"/>
      <w:lvlText w:val="o"/>
      <w:lvlJc w:val="left"/>
      <w:pPr>
        <w:ind w:left="5760" w:hanging="360"/>
      </w:pPr>
      <w:rPr>
        <w:rFonts w:ascii="Courier New" w:hAnsi="Courier New" w:hint="default"/>
      </w:rPr>
    </w:lvl>
    <w:lvl w:ilvl="8" w:tplc="83143694">
      <w:start w:val="1"/>
      <w:numFmt w:val="bullet"/>
      <w:lvlText w:val=""/>
      <w:lvlJc w:val="left"/>
      <w:pPr>
        <w:ind w:left="6480" w:hanging="360"/>
      </w:pPr>
      <w:rPr>
        <w:rFonts w:ascii="Wingdings" w:hAnsi="Wingdings" w:hint="default"/>
      </w:rPr>
    </w:lvl>
  </w:abstractNum>
  <w:abstractNum w:abstractNumId="7" w15:restartNumberingAfterBreak="0">
    <w:nsid w:val="19162646"/>
    <w:multiLevelType w:val="hybridMultilevel"/>
    <w:tmpl w:val="0122C4AC"/>
    <w:lvl w:ilvl="0" w:tplc="AB3C89D0">
      <w:start w:val="1"/>
      <w:numFmt w:val="bullet"/>
      <w:lvlText w:val=""/>
      <w:lvlJc w:val="left"/>
      <w:pPr>
        <w:ind w:left="720" w:hanging="360"/>
      </w:pPr>
      <w:rPr>
        <w:rFonts w:ascii="Symbol" w:hAnsi="Symbol" w:hint="default"/>
      </w:rPr>
    </w:lvl>
    <w:lvl w:ilvl="1" w:tplc="9B6864F4">
      <w:start w:val="1"/>
      <w:numFmt w:val="bullet"/>
      <w:lvlText w:val="o"/>
      <w:lvlJc w:val="left"/>
      <w:pPr>
        <w:ind w:left="1440" w:hanging="360"/>
      </w:pPr>
      <w:rPr>
        <w:rFonts w:ascii="Courier New" w:hAnsi="Courier New" w:hint="default"/>
      </w:rPr>
    </w:lvl>
    <w:lvl w:ilvl="2" w:tplc="6944AD28">
      <w:start w:val="1"/>
      <w:numFmt w:val="bullet"/>
      <w:lvlText w:val=""/>
      <w:lvlJc w:val="left"/>
      <w:pPr>
        <w:ind w:left="2160" w:hanging="360"/>
      </w:pPr>
      <w:rPr>
        <w:rFonts w:ascii="Wingdings" w:hAnsi="Wingdings" w:hint="default"/>
      </w:rPr>
    </w:lvl>
    <w:lvl w:ilvl="3" w:tplc="6E3090B0">
      <w:start w:val="1"/>
      <w:numFmt w:val="bullet"/>
      <w:lvlText w:val=""/>
      <w:lvlJc w:val="left"/>
      <w:pPr>
        <w:ind w:left="2880" w:hanging="360"/>
      </w:pPr>
      <w:rPr>
        <w:rFonts w:ascii="Symbol" w:hAnsi="Symbol" w:hint="default"/>
      </w:rPr>
    </w:lvl>
    <w:lvl w:ilvl="4" w:tplc="339A1FCE">
      <w:start w:val="1"/>
      <w:numFmt w:val="bullet"/>
      <w:lvlText w:val="o"/>
      <w:lvlJc w:val="left"/>
      <w:pPr>
        <w:ind w:left="3600" w:hanging="360"/>
      </w:pPr>
      <w:rPr>
        <w:rFonts w:ascii="Courier New" w:hAnsi="Courier New" w:hint="default"/>
      </w:rPr>
    </w:lvl>
    <w:lvl w:ilvl="5" w:tplc="A74EE36A">
      <w:start w:val="1"/>
      <w:numFmt w:val="bullet"/>
      <w:lvlText w:val=""/>
      <w:lvlJc w:val="left"/>
      <w:pPr>
        <w:ind w:left="4320" w:hanging="360"/>
      </w:pPr>
      <w:rPr>
        <w:rFonts w:ascii="Wingdings" w:hAnsi="Wingdings" w:hint="default"/>
      </w:rPr>
    </w:lvl>
    <w:lvl w:ilvl="6" w:tplc="DCE03A2C">
      <w:start w:val="1"/>
      <w:numFmt w:val="bullet"/>
      <w:lvlText w:val=""/>
      <w:lvlJc w:val="left"/>
      <w:pPr>
        <w:ind w:left="5040" w:hanging="360"/>
      </w:pPr>
      <w:rPr>
        <w:rFonts w:ascii="Symbol" w:hAnsi="Symbol" w:hint="default"/>
      </w:rPr>
    </w:lvl>
    <w:lvl w:ilvl="7" w:tplc="22602B7E">
      <w:start w:val="1"/>
      <w:numFmt w:val="bullet"/>
      <w:lvlText w:val="o"/>
      <w:lvlJc w:val="left"/>
      <w:pPr>
        <w:ind w:left="5760" w:hanging="360"/>
      </w:pPr>
      <w:rPr>
        <w:rFonts w:ascii="Courier New" w:hAnsi="Courier New" w:hint="default"/>
      </w:rPr>
    </w:lvl>
    <w:lvl w:ilvl="8" w:tplc="CBAE4EDE">
      <w:start w:val="1"/>
      <w:numFmt w:val="bullet"/>
      <w:lvlText w:val=""/>
      <w:lvlJc w:val="left"/>
      <w:pPr>
        <w:ind w:left="6480" w:hanging="360"/>
      </w:pPr>
      <w:rPr>
        <w:rFonts w:ascii="Wingdings" w:hAnsi="Wingdings" w:hint="default"/>
      </w:rPr>
    </w:lvl>
  </w:abstractNum>
  <w:abstractNum w:abstractNumId="8" w15:restartNumberingAfterBreak="0">
    <w:nsid w:val="198002B8"/>
    <w:multiLevelType w:val="hybridMultilevel"/>
    <w:tmpl w:val="FC32CFF6"/>
    <w:lvl w:ilvl="0" w:tplc="C8B8E724">
      <w:start w:val="1"/>
      <w:numFmt w:val="bullet"/>
      <w:lvlText w:val=""/>
      <w:lvlJc w:val="left"/>
      <w:pPr>
        <w:ind w:left="720" w:hanging="360"/>
      </w:pPr>
      <w:rPr>
        <w:rFonts w:ascii="Symbol" w:hAnsi="Symbol" w:hint="default"/>
      </w:rPr>
    </w:lvl>
    <w:lvl w:ilvl="1" w:tplc="F258C0F2">
      <w:start w:val="1"/>
      <w:numFmt w:val="bullet"/>
      <w:lvlText w:val="o"/>
      <w:lvlJc w:val="left"/>
      <w:pPr>
        <w:ind w:left="1440" w:hanging="360"/>
      </w:pPr>
      <w:rPr>
        <w:rFonts w:ascii="Courier New" w:hAnsi="Courier New" w:hint="default"/>
      </w:rPr>
    </w:lvl>
    <w:lvl w:ilvl="2" w:tplc="BA084BCA">
      <w:start w:val="1"/>
      <w:numFmt w:val="bullet"/>
      <w:lvlText w:val=""/>
      <w:lvlJc w:val="left"/>
      <w:pPr>
        <w:ind w:left="2160" w:hanging="360"/>
      </w:pPr>
      <w:rPr>
        <w:rFonts w:ascii="Wingdings" w:hAnsi="Wingdings" w:hint="default"/>
      </w:rPr>
    </w:lvl>
    <w:lvl w:ilvl="3" w:tplc="EB4C6022">
      <w:start w:val="1"/>
      <w:numFmt w:val="bullet"/>
      <w:lvlText w:val=""/>
      <w:lvlJc w:val="left"/>
      <w:pPr>
        <w:ind w:left="2880" w:hanging="360"/>
      </w:pPr>
      <w:rPr>
        <w:rFonts w:ascii="Symbol" w:hAnsi="Symbol" w:hint="default"/>
      </w:rPr>
    </w:lvl>
    <w:lvl w:ilvl="4" w:tplc="7C8430DA">
      <w:start w:val="1"/>
      <w:numFmt w:val="bullet"/>
      <w:lvlText w:val="o"/>
      <w:lvlJc w:val="left"/>
      <w:pPr>
        <w:ind w:left="3600" w:hanging="360"/>
      </w:pPr>
      <w:rPr>
        <w:rFonts w:ascii="Courier New" w:hAnsi="Courier New" w:hint="default"/>
      </w:rPr>
    </w:lvl>
    <w:lvl w:ilvl="5" w:tplc="A548689C">
      <w:start w:val="1"/>
      <w:numFmt w:val="bullet"/>
      <w:lvlText w:val=""/>
      <w:lvlJc w:val="left"/>
      <w:pPr>
        <w:ind w:left="4320" w:hanging="360"/>
      </w:pPr>
      <w:rPr>
        <w:rFonts w:ascii="Wingdings" w:hAnsi="Wingdings" w:hint="default"/>
      </w:rPr>
    </w:lvl>
    <w:lvl w:ilvl="6" w:tplc="96A4A3C8">
      <w:start w:val="1"/>
      <w:numFmt w:val="bullet"/>
      <w:lvlText w:val=""/>
      <w:lvlJc w:val="left"/>
      <w:pPr>
        <w:ind w:left="5040" w:hanging="360"/>
      </w:pPr>
      <w:rPr>
        <w:rFonts w:ascii="Symbol" w:hAnsi="Symbol" w:hint="default"/>
      </w:rPr>
    </w:lvl>
    <w:lvl w:ilvl="7" w:tplc="AE8474AC">
      <w:start w:val="1"/>
      <w:numFmt w:val="bullet"/>
      <w:lvlText w:val="o"/>
      <w:lvlJc w:val="left"/>
      <w:pPr>
        <w:ind w:left="5760" w:hanging="360"/>
      </w:pPr>
      <w:rPr>
        <w:rFonts w:ascii="Courier New" w:hAnsi="Courier New" w:hint="default"/>
      </w:rPr>
    </w:lvl>
    <w:lvl w:ilvl="8" w:tplc="576C50A8">
      <w:start w:val="1"/>
      <w:numFmt w:val="bullet"/>
      <w:lvlText w:val=""/>
      <w:lvlJc w:val="left"/>
      <w:pPr>
        <w:ind w:left="6480" w:hanging="360"/>
      </w:pPr>
      <w:rPr>
        <w:rFonts w:ascii="Wingdings" w:hAnsi="Wingdings" w:hint="default"/>
      </w:rPr>
    </w:lvl>
  </w:abstractNum>
  <w:abstractNum w:abstractNumId="9" w15:restartNumberingAfterBreak="0">
    <w:nsid w:val="1E554E01"/>
    <w:multiLevelType w:val="hybridMultilevel"/>
    <w:tmpl w:val="6520D88C"/>
    <w:lvl w:ilvl="0" w:tplc="343E994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0F87815"/>
    <w:multiLevelType w:val="hybridMultilevel"/>
    <w:tmpl w:val="297ABC70"/>
    <w:lvl w:ilvl="0" w:tplc="E3804F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D46D77"/>
    <w:multiLevelType w:val="hybridMultilevel"/>
    <w:tmpl w:val="E00A85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8336706"/>
    <w:multiLevelType w:val="hybridMultilevel"/>
    <w:tmpl w:val="00841B0E"/>
    <w:lvl w:ilvl="0" w:tplc="D6AC2F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590DAD"/>
    <w:multiLevelType w:val="hybridMultilevel"/>
    <w:tmpl w:val="9050EB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93B6693"/>
    <w:multiLevelType w:val="hybridMultilevel"/>
    <w:tmpl w:val="E2A450F4"/>
    <w:lvl w:ilvl="0" w:tplc="2F12524C">
      <w:start w:val="1"/>
      <w:numFmt w:val="bullet"/>
      <w:lvlText w:val=""/>
      <w:lvlJc w:val="left"/>
      <w:pPr>
        <w:ind w:left="720" w:hanging="360"/>
      </w:pPr>
      <w:rPr>
        <w:rFonts w:ascii="Symbol" w:hAnsi="Symbol" w:hint="default"/>
      </w:rPr>
    </w:lvl>
    <w:lvl w:ilvl="1" w:tplc="B50E69C8">
      <w:start w:val="1"/>
      <w:numFmt w:val="bullet"/>
      <w:lvlText w:val="o"/>
      <w:lvlJc w:val="left"/>
      <w:pPr>
        <w:ind w:left="1440" w:hanging="360"/>
      </w:pPr>
      <w:rPr>
        <w:rFonts w:ascii="Courier New" w:hAnsi="Courier New" w:hint="default"/>
      </w:rPr>
    </w:lvl>
    <w:lvl w:ilvl="2" w:tplc="8FE85A5A">
      <w:start w:val="1"/>
      <w:numFmt w:val="bullet"/>
      <w:lvlText w:val=""/>
      <w:lvlJc w:val="left"/>
      <w:pPr>
        <w:ind w:left="2160" w:hanging="360"/>
      </w:pPr>
      <w:rPr>
        <w:rFonts w:ascii="Wingdings" w:hAnsi="Wingdings" w:hint="default"/>
      </w:rPr>
    </w:lvl>
    <w:lvl w:ilvl="3" w:tplc="9C4ED04C">
      <w:start w:val="1"/>
      <w:numFmt w:val="bullet"/>
      <w:lvlText w:val=""/>
      <w:lvlJc w:val="left"/>
      <w:pPr>
        <w:ind w:left="2880" w:hanging="360"/>
      </w:pPr>
      <w:rPr>
        <w:rFonts w:ascii="Symbol" w:hAnsi="Symbol" w:hint="default"/>
      </w:rPr>
    </w:lvl>
    <w:lvl w:ilvl="4" w:tplc="B1D60782">
      <w:start w:val="1"/>
      <w:numFmt w:val="bullet"/>
      <w:lvlText w:val="o"/>
      <w:lvlJc w:val="left"/>
      <w:pPr>
        <w:ind w:left="3600" w:hanging="360"/>
      </w:pPr>
      <w:rPr>
        <w:rFonts w:ascii="Courier New" w:hAnsi="Courier New" w:hint="default"/>
      </w:rPr>
    </w:lvl>
    <w:lvl w:ilvl="5" w:tplc="7902BFE6">
      <w:start w:val="1"/>
      <w:numFmt w:val="bullet"/>
      <w:lvlText w:val=""/>
      <w:lvlJc w:val="left"/>
      <w:pPr>
        <w:ind w:left="4320" w:hanging="360"/>
      </w:pPr>
      <w:rPr>
        <w:rFonts w:ascii="Wingdings" w:hAnsi="Wingdings" w:hint="default"/>
      </w:rPr>
    </w:lvl>
    <w:lvl w:ilvl="6" w:tplc="7ED05D98">
      <w:start w:val="1"/>
      <w:numFmt w:val="bullet"/>
      <w:lvlText w:val=""/>
      <w:lvlJc w:val="left"/>
      <w:pPr>
        <w:ind w:left="5040" w:hanging="360"/>
      </w:pPr>
      <w:rPr>
        <w:rFonts w:ascii="Symbol" w:hAnsi="Symbol" w:hint="default"/>
      </w:rPr>
    </w:lvl>
    <w:lvl w:ilvl="7" w:tplc="08BC5998">
      <w:start w:val="1"/>
      <w:numFmt w:val="bullet"/>
      <w:lvlText w:val="o"/>
      <w:lvlJc w:val="left"/>
      <w:pPr>
        <w:ind w:left="5760" w:hanging="360"/>
      </w:pPr>
      <w:rPr>
        <w:rFonts w:ascii="Courier New" w:hAnsi="Courier New" w:hint="default"/>
      </w:rPr>
    </w:lvl>
    <w:lvl w:ilvl="8" w:tplc="B8B6D0C4">
      <w:start w:val="1"/>
      <w:numFmt w:val="bullet"/>
      <w:lvlText w:val=""/>
      <w:lvlJc w:val="left"/>
      <w:pPr>
        <w:ind w:left="6480" w:hanging="360"/>
      </w:pPr>
      <w:rPr>
        <w:rFonts w:ascii="Wingdings" w:hAnsi="Wingdings" w:hint="default"/>
      </w:rPr>
    </w:lvl>
  </w:abstractNum>
  <w:abstractNum w:abstractNumId="15" w15:restartNumberingAfterBreak="0">
    <w:nsid w:val="39827635"/>
    <w:multiLevelType w:val="hybridMultilevel"/>
    <w:tmpl w:val="35CC2510"/>
    <w:lvl w:ilvl="0" w:tplc="28222918">
      <w:start w:val="1"/>
      <w:numFmt w:val="bullet"/>
      <w:lvlText w:val="-"/>
      <w:lvlJc w:val="left"/>
      <w:pPr>
        <w:ind w:left="720" w:hanging="360"/>
      </w:pPr>
      <w:rPr>
        <w:rFonts w:ascii="-apple-system-font" w:hAnsi="-apple-system-font" w:hint="default"/>
      </w:rPr>
    </w:lvl>
    <w:lvl w:ilvl="1" w:tplc="C7D85914">
      <w:start w:val="1"/>
      <w:numFmt w:val="bullet"/>
      <w:lvlText w:val="o"/>
      <w:lvlJc w:val="left"/>
      <w:pPr>
        <w:ind w:left="1440" w:hanging="360"/>
      </w:pPr>
      <w:rPr>
        <w:rFonts w:ascii="Courier New" w:hAnsi="Courier New" w:hint="default"/>
      </w:rPr>
    </w:lvl>
    <w:lvl w:ilvl="2" w:tplc="C6149F36">
      <w:start w:val="1"/>
      <w:numFmt w:val="bullet"/>
      <w:lvlText w:val=""/>
      <w:lvlJc w:val="left"/>
      <w:pPr>
        <w:ind w:left="2160" w:hanging="360"/>
      </w:pPr>
      <w:rPr>
        <w:rFonts w:ascii="Wingdings" w:hAnsi="Wingdings" w:hint="default"/>
      </w:rPr>
    </w:lvl>
    <w:lvl w:ilvl="3" w:tplc="7DA0F424">
      <w:start w:val="1"/>
      <w:numFmt w:val="bullet"/>
      <w:lvlText w:val=""/>
      <w:lvlJc w:val="left"/>
      <w:pPr>
        <w:ind w:left="2880" w:hanging="360"/>
      </w:pPr>
      <w:rPr>
        <w:rFonts w:ascii="Symbol" w:hAnsi="Symbol" w:hint="default"/>
      </w:rPr>
    </w:lvl>
    <w:lvl w:ilvl="4" w:tplc="A448EEDA">
      <w:start w:val="1"/>
      <w:numFmt w:val="bullet"/>
      <w:lvlText w:val="o"/>
      <w:lvlJc w:val="left"/>
      <w:pPr>
        <w:ind w:left="3600" w:hanging="360"/>
      </w:pPr>
      <w:rPr>
        <w:rFonts w:ascii="Courier New" w:hAnsi="Courier New" w:hint="default"/>
      </w:rPr>
    </w:lvl>
    <w:lvl w:ilvl="5" w:tplc="BE6E36BA">
      <w:start w:val="1"/>
      <w:numFmt w:val="bullet"/>
      <w:lvlText w:val=""/>
      <w:lvlJc w:val="left"/>
      <w:pPr>
        <w:ind w:left="4320" w:hanging="360"/>
      </w:pPr>
      <w:rPr>
        <w:rFonts w:ascii="Wingdings" w:hAnsi="Wingdings" w:hint="default"/>
      </w:rPr>
    </w:lvl>
    <w:lvl w:ilvl="6" w:tplc="DBEEEDC2">
      <w:start w:val="1"/>
      <w:numFmt w:val="bullet"/>
      <w:lvlText w:val=""/>
      <w:lvlJc w:val="left"/>
      <w:pPr>
        <w:ind w:left="5040" w:hanging="360"/>
      </w:pPr>
      <w:rPr>
        <w:rFonts w:ascii="Symbol" w:hAnsi="Symbol" w:hint="default"/>
      </w:rPr>
    </w:lvl>
    <w:lvl w:ilvl="7" w:tplc="EF1E08A2">
      <w:start w:val="1"/>
      <w:numFmt w:val="bullet"/>
      <w:lvlText w:val="o"/>
      <w:lvlJc w:val="left"/>
      <w:pPr>
        <w:ind w:left="5760" w:hanging="360"/>
      </w:pPr>
      <w:rPr>
        <w:rFonts w:ascii="Courier New" w:hAnsi="Courier New" w:hint="default"/>
      </w:rPr>
    </w:lvl>
    <w:lvl w:ilvl="8" w:tplc="93EC5E14">
      <w:start w:val="1"/>
      <w:numFmt w:val="bullet"/>
      <w:lvlText w:val=""/>
      <w:lvlJc w:val="left"/>
      <w:pPr>
        <w:ind w:left="6480" w:hanging="360"/>
      </w:pPr>
      <w:rPr>
        <w:rFonts w:ascii="Wingdings" w:hAnsi="Wingdings" w:hint="default"/>
      </w:rPr>
    </w:lvl>
  </w:abstractNum>
  <w:abstractNum w:abstractNumId="16" w15:restartNumberingAfterBreak="0">
    <w:nsid w:val="3ECF48BA"/>
    <w:multiLevelType w:val="hybridMultilevel"/>
    <w:tmpl w:val="827AF016"/>
    <w:lvl w:ilvl="0" w:tplc="12B4E75C">
      <w:start w:val="1"/>
      <w:numFmt w:val="bullet"/>
      <w:lvlText w:val="-"/>
      <w:lvlJc w:val="left"/>
      <w:pPr>
        <w:ind w:left="720" w:hanging="360"/>
      </w:pPr>
      <w:rPr>
        <w:rFonts w:ascii="-apple-system-font" w:hAnsi="-apple-system-font" w:hint="default"/>
      </w:rPr>
    </w:lvl>
    <w:lvl w:ilvl="1" w:tplc="315A8F36">
      <w:start w:val="1"/>
      <w:numFmt w:val="bullet"/>
      <w:lvlText w:val="o"/>
      <w:lvlJc w:val="left"/>
      <w:pPr>
        <w:ind w:left="1440" w:hanging="360"/>
      </w:pPr>
      <w:rPr>
        <w:rFonts w:ascii="Courier New" w:hAnsi="Courier New" w:hint="default"/>
      </w:rPr>
    </w:lvl>
    <w:lvl w:ilvl="2" w:tplc="B52C0A2A">
      <w:start w:val="1"/>
      <w:numFmt w:val="bullet"/>
      <w:lvlText w:val=""/>
      <w:lvlJc w:val="left"/>
      <w:pPr>
        <w:ind w:left="2160" w:hanging="360"/>
      </w:pPr>
      <w:rPr>
        <w:rFonts w:ascii="Wingdings" w:hAnsi="Wingdings" w:hint="default"/>
      </w:rPr>
    </w:lvl>
    <w:lvl w:ilvl="3" w:tplc="5F6C1C9E">
      <w:start w:val="1"/>
      <w:numFmt w:val="bullet"/>
      <w:lvlText w:val=""/>
      <w:lvlJc w:val="left"/>
      <w:pPr>
        <w:ind w:left="2880" w:hanging="360"/>
      </w:pPr>
      <w:rPr>
        <w:rFonts w:ascii="Symbol" w:hAnsi="Symbol" w:hint="default"/>
      </w:rPr>
    </w:lvl>
    <w:lvl w:ilvl="4" w:tplc="2B18C49C">
      <w:start w:val="1"/>
      <w:numFmt w:val="bullet"/>
      <w:lvlText w:val="o"/>
      <w:lvlJc w:val="left"/>
      <w:pPr>
        <w:ind w:left="3600" w:hanging="360"/>
      </w:pPr>
      <w:rPr>
        <w:rFonts w:ascii="Courier New" w:hAnsi="Courier New" w:hint="default"/>
      </w:rPr>
    </w:lvl>
    <w:lvl w:ilvl="5" w:tplc="4336F6EA">
      <w:start w:val="1"/>
      <w:numFmt w:val="bullet"/>
      <w:lvlText w:val=""/>
      <w:lvlJc w:val="left"/>
      <w:pPr>
        <w:ind w:left="4320" w:hanging="360"/>
      </w:pPr>
      <w:rPr>
        <w:rFonts w:ascii="Wingdings" w:hAnsi="Wingdings" w:hint="default"/>
      </w:rPr>
    </w:lvl>
    <w:lvl w:ilvl="6" w:tplc="2724EBD8">
      <w:start w:val="1"/>
      <w:numFmt w:val="bullet"/>
      <w:lvlText w:val=""/>
      <w:lvlJc w:val="left"/>
      <w:pPr>
        <w:ind w:left="5040" w:hanging="360"/>
      </w:pPr>
      <w:rPr>
        <w:rFonts w:ascii="Symbol" w:hAnsi="Symbol" w:hint="default"/>
      </w:rPr>
    </w:lvl>
    <w:lvl w:ilvl="7" w:tplc="3A8A1C0C">
      <w:start w:val="1"/>
      <w:numFmt w:val="bullet"/>
      <w:lvlText w:val="o"/>
      <w:lvlJc w:val="left"/>
      <w:pPr>
        <w:ind w:left="5760" w:hanging="360"/>
      </w:pPr>
      <w:rPr>
        <w:rFonts w:ascii="Courier New" w:hAnsi="Courier New" w:hint="default"/>
      </w:rPr>
    </w:lvl>
    <w:lvl w:ilvl="8" w:tplc="770EE35C">
      <w:start w:val="1"/>
      <w:numFmt w:val="bullet"/>
      <w:lvlText w:val=""/>
      <w:lvlJc w:val="left"/>
      <w:pPr>
        <w:ind w:left="6480" w:hanging="360"/>
      </w:pPr>
      <w:rPr>
        <w:rFonts w:ascii="Wingdings" w:hAnsi="Wingdings" w:hint="default"/>
      </w:rPr>
    </w:lvl>
  </w:abstractNum>
  <w:abstractNum w:abstractNumId="17" w15:restartNumberingAfterBreak="0">
    <w:nsid w:val="48FB18DB"/>
    <w:multiLevelType w:val="hybridMultilevel"/>
    <w:tmpl w:val="A32A1188"/>
    <w:lvl w:ilvl="0" w:tplc="D598C556">
      <w:start w:val="1"/>
      <w:numFmt w:val="bullet"/>
      <w:lvlText w:val=""/>
      <w:lvlJc w:val="left"/>
      <w:pPr>
        <w:ind w:left="720" w:hanging="360"/>
      </w:pPr>
      <w:rPr>
        <w:rFonts w:ascii="Symbol" w:hAnsi="Symbol" w:hint="default"/>
      </w:rPr>
    </w:lvl>
    <w:lvl w:ilvl="1" w:tplc="0D96A582">
      <w:start w:val="1"/>
      <w:numFmt w:val="bullet"/>
      <w:lvlText w:val="o"/>
      <w:lvlJc w:val="left"/>
      <w:pPr>
        <w:ind w:left="1440" w:hanging="360"/>
      </w:pPr>
      <w:rPr>
        <w:rFonts w:ascii="Courier New" w:hAnsi="Courier New" w:hint="default"/>
      </w:rPr>
    </w:lvl>
    <w:lvl w:ilvl="2" w:tplc="114CF376">
      <w:start w:val="1"/>
      <w:numFmt w:val="bullet"/>
      <w:lvlText w:val=""/>
      <w:lvlJc w:val="left"/>
      <w:pPr>
        <w:ind w:left="2160" w:hanging="360"/>
      </w:pPr>
      <w:rPr>
        <w:rFonts w:ascii="Wingdings" w:hAnsi="Wingdings" w:hint="default"/>
      </w:rPr>
    </w:lvl>
    <w:lvl w:ilvl="3" w:tplc="B77C8736">
      <w:start w:val="1"/>
      <w:numFmt w:val="bullet"/>
      <w:lvlText w:val=""/>
      <w:lvlJc w:val="left"/>
      <w:pPr>
        <w:ind w:left="2880" w:hanging="360"/>
      </w:pPr>
      <w:rPr>
        <w:rFonts w:ascii="Symbol" w:hAnsi="Symbol" w:hint="default"/>
      </w:rPr>
    </w:lvl>
    <w:lvl w:ilvl="4" w:tplc="BE5ED782">
      <w:start w:val="1"/>
      <w:numFmt w:val="bullet"/>
      <w:lvlText w:val="o"/>
      <w:lvlJc w:val="left"/>
      <w:pPr>
        <w:ind w:left="3600" w:hanging="360"/>
      </w:pPr>
      <w:rPr>
        <w:rFonts w:ascii="Courier New" w:hAnsi="Courier New" w:hint="default"/>
      </w:rPr>
    </w:lvl>
    <w:lvl w:ilvl="5" w:tplc="5792D300">
      <w:start w:val="1"/>
      <w:numFmt w:val="bullet"/>
      <w:lvlText w:val=""/>
      <w:lvlJc w:val="left"/>
      <w:pPr>
        <w:ind w:left="4320" w:hanging="360"/>
      </w:pPr>
      <w:rPr>
        <w:rFonts w:ascii="Wingdings" w:hAnsi="Wingdings" w:hint="default"/>
      </w:rPr>
    </w:lvl>
    <w:lvl w:ilvl="6" w:tplc="4372DDE8">
      <w:start w:val="1"/>
      <w:numFmt w:val="bullet"/>
      <w:lvlText w:val=""/>
      <w:lvlJc w:val="left"/>
      <w:pPr>
        <w:ind w:left="5040" w:hanging="360"/>
      </w:pPr>
      <w:rPr>
        <w:rFonts w:ascii="Symbol" w:hAnsi="Symbol" w:hint="default"/>
      </w:rPr>
    </w:lvl>
    <w:lvl w:ilvl="7" w:tplc="ABF43200">
      <w:start w:val="1"/>
      <w:numFmt w:val="bullet"/>
      <w:lvlText w:val="o"/>
      <w:lvlJc w:val="left"/>
      <w:pPr>
        <w:ind w:left="5760" w:hanging="360"/>
      </w:pPr>
      <w:rPr>
        <w:rFonts w:ascii="Courier New" w:hAnsi="Courier New" w:hint="default"/>
      </w:rPr>
    </w:lvl>
    <w:lvl w:ilvl="8" w:tplc="9F64553A">
      <w:start w:val="1"/>
      <w:numFmt w:val="bullet"/>
      <w:lvlText w:val=""/>
      <w:lvlJc w:val="left"/>
      <w:pPr>
        <w:ind w:left="6480" w:hanging="360"/>
      </w:pPr>
      <w:rPr>
        <w:rFonts w:ascii="Wingdings" w:hAnsi="Wingdings" w:hint="default"/>
      </w:rPr>
    </w:lvl>
  </w:abstractNum>
  <w:abstractNum w:abstractNumId="18" w15:restartNumberingAfterBreak="0">
    <w:nsid w:val="4E77667D"/>
    <w:multiLevelType w:val="hybridMultilevel"/>
    <w:tmpl w:val="2FA2AA7C"/>
    <w:lvl w:ilvl="0" w:tplc="F522BC46">
      <w:start w:val="1"/>
      <w:numFmt w:val="upperLetter"/>
      <w:lvlText w:val="%1."/>
      <w:lvlJc w:val="left"/>
      <w:pPr>
        <w:ind w:left="720" w:hanging="360"/>
      </w:pPr>
    </w:lvl>
    <w:lvl w:ilvl="1" w:tplc="45E4BFE4">
      <w:start w:val="1"/>
      <w:numFmt w:val="lowerLetter"/>
      <w:lvlText w:val="%2."/>
      <w:lvlJc w:val="left"/>
      <w:pPr>
        <w:ind w:left="1440" w:hanging="360"/>
      </w:pPr>
    </w:lvl>
    <w:lvl w:ilvl="2" w:tplc="141E0A64">
      <w:start w:val="1"/>
      <w:numFmt w:val="lowerRoman"/>
      <w:lvlText w:val="%3."/>
      <w:lvlJc w:val="right"/>
      <w:pPr>
        <w:ind w:left="2160" w:hanging="180"/>
      </w:pPr>
    </w:lvl>
    <w:lvl w:ilvl="3" w:tplc="16122F2E">
      <w:start w:val="1"/>
      <w:numFmt w:val="decimal"/>
      <w:lvlText w:val="%4."/>
      <w:lvlJc w:val="left"/>
      <w:pPr>
        <w:ind w:left="2880" w:hanging="360"/>
      </w:pPr>
    </w:lvl>
    <w:lvl w:ilvl="4" w:tplc="877071BE">
      <w:start w:val="1"/>
      <w:numFmt w:val="lowerLetter"/>
      <w:lvlText w:val="%5."/>
      <w:lvlJc w:val="left"/>
      <w:pPr>
        <w:ind w:left="3600" w:hanging="360"/>
      </w:pPr>
    </w:lvl>
    <w:lvl w:ilvl="5" w:tplc="27FE953E">
      <w:start w:val="1"/>
      <w:numFmt w:val="lowerRoman"/>
      <w:lvlText w:val="%6."/>
      <w:lvlJc w:val="right"/>
      <w:pPr>
        <w:ind w:left="4320" w:hanging="180"/>
      </w:pPr>
    </w:lvl>
    <w:lvl w:ilvl="6" w:tplc="13D4EBA6">
      <w:start w:val="1"/>
      <w:numFmt w:val="decimal"/>
      <w:lvlText w:val="%7."/>
      <w:lvlJc w:val="left"/>
      <w:pPr>
        <w:ind w:left="5040" w:hanging="360"/>
      </w:pPr>
    </w:lvl>
    <w:lvl w:ilvl="7" w:tplc="C5DE55AA">
      <w:start w:val="1"/>
      <w:numFmt w:val="lowerLetter"/>
      <w:lvlText w:val="%8."/>
      <w:lvlJc w:val="left"/>
      <w:pPr>
        <w:ind w:left="5760" w:hanging="360"/>
      </w:pPr>
    </w:lvl>
    <w:lvl w:ilvl="8" w:tplc="D7CAD9A6">
      <w:start w:val="1"/>
      <w:numFmt w:val="lowerRoman"/>
      <w:lvlText w:val="%9."/>
      <w:lvlJc w:val="right"/>
      <w:pPr>
        <w:ind w:left="6480" w:hanging="180"/>
      </w:pPr>
    </w:lvl>
  </w:abstractNum>
  <w:abstractNum w:abstractNumId="19" w15:restartNumberingAfterBreak="0">
    <w:nsid w:val="500E6242"/>
    <w:multiLevelType w:val="hybridMultilevel"/>
    <w:tmpl w:val="94C0325E"/>
    <w:lvl w:ilvl="0" w:tplc="2BEEA74E">
      <w:start w:val="1"/>
      <w:numFmt w:val="bullet"/>
      <w:lvlText w:val=""/>
      <w:lvlJc w:val="left"/>
      <w:pPr>
        <w:ind w:left="-720" w:hanging="360"/>
      </w:pPr>
      <w:rPr>
        <w:rFonts w:ascii="Symbol" w:hAnsi="Symbol" w:hint="default"/>
      </w:rPr>
    </w:lvl>
    <w:lvl w:ilvl="1" w:tplc="04100003" w:tentative="1">
      <w:start w:val="1"/>
      <w:numFmt w:val="bullet"/>
      <w:lvlText w:val="o"/>
      <w:lvlJc w:val="left"/>
      <w:pPr>
        <w:ind w:left="0" w:hanging="360"/>
      </w:pPr>
      <w:rPr>
        <w:rFonts w:ascii="Courier New" w:hAnsi="Courier New" w:cs="Courier New" w:hint="default"/>
      </w:rPr>
    </w:lvl>
    <w:lvl w:ilvl="2" w:tplc="04100005" w:tentative="1">
      <w:start w:val="1"/>
      <w:numFmt w:val="bullet"/>
      <w:lvlText w:val=""/>
      <w:lvlJc w:val="left"/>
      <w:pPr>
        <w:ind w:left="720" w:hanging="360"/>
      </w:pPr>
      <w:rPr>
        <w:rFonts w:ascii="Wingdings" w:hAnsi="Wingdings" w:hint="default"/>
      </w:rPr>
    </w:lvl>
    <w:lvl w:ilvl="3" w:tplc="04100001" w:tentative="1">
      <w:start w:val="1"/>
      <w:numFmt w:val="bullet"/>
      <w:lvlText w:val=""/>
      <w:lvlJc w:val="left"/>
      <w:pPr>
        <w:ind w:left="1440" w:hanging="360"/>
      </w:pPr>
      <w:rPr>
        <w:rFonts w:ascii="Symbol" w:hAnsi="Symbol" w:hint="default"/>
      </w:rPr>
    </w:lvl>
    <w:lvl w:ilvl="4" w:tplc="04100003" w:tentative="1">
      <w:start w:val="1"/>
      <w:numFmt w:val="bullet"/>
      <w:lvlText w:val="o"/>
      <w:lvlJc w:val="left"/>
      <w:pPr>
        <w:ind w:left="2160" w:hanging="360"/>
      </w:pPr>
      <w:rPr>
        <w:rFonts w:ascii="Courier New" w:hAnsi="Courier New" w:cs="Courier New" w:hint="default"/>
      </w:rPr>
    </w:lvl>
    <w:lvl w:ilvl="5" w:tplc="04100005" w:tentative="1">
      <w:start w:val="1"/>
      <w:numFmt w:val="bullet"/>
      <w:lvlText w:val=""/>
      <w:lvlJc w:val="left"/>
      <w:pPr>
        <w:ind w:left="2880" w:hanging="360"/>
      </w:pPr>
      <w:rPr>
        <w:rFonts w:ascii="Wingdings" w:hAnsi="Wingdings" w:hint="default"/>
      </w:rPr>
    </w:lvl>
    <w:lvl w:ilvl="6" w:tplc="04100001" w:tentative="1">
      <w:start w:val="1"/>
      <w:numFmt w:val="bullet"/>
      <w:lvlText w:val=""/>
      <w:lvlJc w:val="left"/>
      <w:pPr>
        <w:ind w:left="3600" w:hanging="360"/>
      </w:pPr>
      <w:rPr>
        <w:rFonts w:ascii="Symbol" w:hAnsi="Symbol" w:hint="default"/>
      </w:rPr>
    </w:lvl>
    <w:lvl w:ilvl="7" w:tplc="04100003" w:tentative="1">
      <w:start w:val="1"/>
      <w:numFmt w:val="bullet"/>
      <w:lvlText w:val="o"/>
      <w:lvlJc w:val="left"/>
      <w:pPr>
        <w:ind w:left="4320" w:hanging="360"/>
      </w:pPr>
      <w:rPr>
        <w:rFonts w:ascii="Courier New" w:hAnsi="Courier New" w:cs="Courier New" w:hint="default"/>
      </w:rPr>
    </w:lvl>
    <w:lvl w:ilvl="8" w:tplc="04100005" w:tentative="1">
      <w:start w:val="1"/>
      <w:numFmt w:val="bullet"/>
      <w:lvlText w:val=""/>
      <w:lvlJc w:val="left"/>
      <w:pPr>
        <w:ind w:left="5040" w:hanging="360"/>
      </w:pPr>
      <w:rPr>
        <w:rFonts w:ascii="Wingdings" w:hAnsi="Wingdings" w:hint="default"/>
      </w:rPr>
    </w:lvl>
  </w:abstractNum>
  <w:abstractNum w:abstractNumId="20" w15:restartNumberingAfterBreak="0">
    <w:nsid w:val="552A6F89"/>
    <w:multiLevelType w:val="hybridMultilevel"/>
    <w:tmpl w:val="354292D2"/>
    <w:lvl w:ilvl="0" w:tplc="110657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F07B19"/>
    <w:multiLevelType w:val="hybridMultilevel"/>
    <w:tmpl w:val="A2DA3652"/>
    <w:lvl w:ilvl="0" w:tplc="DA081D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E379EA"/>
    <w:multiLevelType w:val="hybridMultilevel"/>
    <w:tmpl w:val="C04A78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24415C9"/>
    <w:multiLevelType w:val="hybridMultilevel"/>
    <w:tmpl w:val="C67AC27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4" w15:restartNumberingAfterBreak="0">
    <w:nsid w:val="65610F39"/>
    <w:multiLevelType w:val="hybridMultilevel"/>
    <w:tmpl w:val="822C4FF6"/>
    <w:lvl w:ilvl="0" w:tplc="DF0A079C">
      <w:start w:val="1"/>
      <w:numFmt w:val="bullet"/>
      <w:lvlText w:val=""/>
      <w:lvlJc w:val="left"/>
      <w:pPr>
        <w:ind w:left="720" w:hanging="360"/>
      </w:pPr>
      <w:rPr>
        <w:rFonts w:ascii="Symbol" w:hAnsi="Symbol" w:hint="default"/>
      </w:rPr>
    </w:lvl>
    <w:lvl w:ilvl="1" w:tplc="61B23E8A">
      <w:start w:val="1"/>
      <w:numFmt w:val="bullet"/>
      <w:lvlText w:val="o"/>
      <w:lvlJc w:val="left"/>
      <w:pPr>
        <w:ind w:left="1440" w:hanging="360"/>
      </w:pPr>
      <w:rPr>
        <w:rFonts w:ascii="Courier New" w:hAnsi="Courier New" w:hint="default"/>
      </w:rPr>
    </w:lvl>
    <w:lvl w:ilvl="2" w:tplc="A9AA6A6C">
      <w:start w:val="1"/>
      <w:numFmt w:val="bullet"/>
      <w:lvlText w:val=""/>
      <w:lvlJc w:val="left"/>
      <w:pPr>
        <w:ind w:left="2160" w:hanging="360"/>
      </w:pPr>
      <w:rPr>
        <w:rFonts w:ascii="Wingdings" w:hAnsi="Wingdings" w:hint="default"/>
      </w:rPr>
    </w:lvl>
    <w:lvl w:ilvl="3" w:tplc="3A58C64C">
      <w:start w:val="1"/>
      <w:numFmt w:val="bullet"/>
      <w:lvlText w:val=""/>
      <w:lvlJc w:val="left"/>
      <w:pPr>
        <w:ind w:left="2880" w:hanging="360"/>
      </w:pPr>
      <w:rPr>
        <w:rFonts w:ascii="Symbol" w:hAnsi="Symbol" w:hint="default"/>
      </w:rPr>
    </w:lvl>
    <w:lvl w:ilvl="4" w:tplc="06820542">
      <w:start w:val="1"/>
      <w:numFmt w:val="bullet"/>
      <w:lvlText w:val="o"/>
      <w:lvlJc w:val="left"/>
      <w:pPr>
        <w:ind w:left="3600" w:hanging="360"/>
      </w:pPr>
      <w:rPr>
        <w:rFonts w:ascii="Courier New" w:hAnsi="Courier New" w:hint="default"/>
      </w:rPr>
    </w:lvl>
    <w:lvl w:ilvl="5" w:tplc="F32C8FB6">
      <w:start w:val="1"/>
      <w:numFmt w:val="bullet"/>
      <w:lvlText w:val=""/>
      <w:lvlJc w:val="left"/>
      <w:pPr>
        <w:ind w:left="4320" w:hanging="360"/>
      </w:pPr>
      <w:rPr>
        <w:rFonts w:ascii="Wingdings" w:hAnsi="Wingdings" w:hint="default"/>
      </w:rPr>
    </w:lvl>
    <w:lvl w:ilvl="6" w:tplc="AD96DABE">
      <w:start w:val="1"/>
      <w:numFmt w:val="bullet"/>
      <w:lvlText w:val=""/>
      <w:lvlJc w:val="left"/>
      <w:pPr>
        <w:ind w:left="5040" w:hanging="360"/>
      </w:pPr>
      <w:rPr>
        <w:rFonts w:ascii="Symbol" w:hAnsi="Symbol" w:hint="default"/>
      </w:rPr>
    </w:lvl>
    <w:lvl w:ilvl="7" w:tplc="60FC2264">
      <w:start w:val="1"/>
      <w:numFmt w:val="bullet"/>
      <w:lvlText w:val="o"/>
      <w:lvlJc w:val="left"/>
      <w:pPr>
        <w:ind w:left="5760" w:hanging="360"/>
      </w:pPr>
      <w:rPr>
        <w:rFonts w:ascii="Courier New" w:hAnsi="Courier New" w:hint="default"/>
      </w:rPr>
    </w:lvl>
    <w:lvl w:ilvl="8" w:tplc="B97C7B6A">
      <w:start w:val="1"/>
      <w:numFmt w:val="bullet"/>
      <w:lvlText w:val=""/>
      <w:lvlJc w:val="left"/>
      <w:pPr>
        <w:ind w:left="6480" w:hanging="360"/>
      </w:pPr>
      <w:rPr>
        <w:rFonts w:ascii="Wingdings" w:hAnsi="Wingdings" w:hint="default"/>
      </w:rPr>
    </w:lvl>
  </w:abstractNum>
  <w:abstractNum w:abstractNumId="25" w15:restartNumberingAfterBreak="0">
    <w:nsid w:val="674E6A63"/>
    <w:multiLevelType w:val="hybridMultilevel"/>
    <w:tmpl w:val="4B3CB6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6" w15:restartNumberingAfterBreak="0">
    <w:nsid w:val="6C7C2AEA"/>
    <w:multiLevelType w:val="hybridMultilevel"/>
    <w:tmpl w:val="20C0DC2C"/>
    <w:lvl w:ilvl="0" w:tplc="1D967D1C">
      <w:start w:val="1"/>
      <w:numFmt w:val="bullet"/>
      <w:lvlText w:val="-"/>
      <w:lvlJc w:val="left"/>
      <w:pPr>
        <w:ind w:left="720" w:hanging="360"/>
      </w:pPr>
      <w:rPr>
        <w:rFonts w:ascii="-apple-system-font" w:hAnsi="-apple-system-font" w:hint="default"/>
      </w:rPr>
    </w:lvl>
    <w:lvl w:ilvl="1" w:tplc="FCD66054">
      <w:start w:val="1"/>
      <w:numFmt w:val="bullet"/>
      <w:lvlText w:val="o"/>
      <w:lvlJc w:val="left"/>
      <w:pPr>
        <w:ind w:left="1440" w:hanging="360"/>
      </w:pPr>
      <w:rPr>
        <w:rFonts w:ascii="Courier New" w:hAnsi="Courier New" w:hint="default"/>
      </w:rPr>
    </w:lvl>
    <w:lvl w:ilvl="2" w:tplc="06F679B2">
      <w:start w:val="1"/>
      <w:numFmt w:val="bullet"/>
      <w:lvlText w:val=""/>
      <w:lvlJc w:val="left"/>
      <w:pPr>
        <w:ind w:left="2160" w:hanging="360"/>
      </w:pPr>
      <w:rPr>
        <w:rFonts w:ascii="Wingdings" w:hAnsi="Wingdings" w:hint="default"/>
      </w:rPr>
    </w:lvl>
    <w:lvl w:ilvl="3" w:tplc="4616515A">
      <w:start w:val="1"/>
      <w:numFmt w:val="bullet"/>
      <w:lvlText w:val=""/>
      <w:lvlJc w:val="left"/>
      <w:pPr>
        <w:ind w:left="2880" w:hanging="360"/>
      </w:pPr>
      <w:rPr>
        <w:rFonts w:ascii="Symbol" w:hAnsi="Symbol" w:hint="default"/>
      </w:rPr>
    </w:lvl>
    <w:lvl w:ilvl="4" w:tplc="647687CA">
      <w:start w:val="1"/>
      <w:numFmt w:val="bullet"/>
      <w:lvlText w:val="o"/>
      <w:lvlJc w:val="left"/>
      <w:pPr>
        <w:ind w:left="3600" w:hanging="360"/>
      </w:pPr>
      <w:rPr>
        <w:rFonts w:ascii="Courier New" w:hAnsi="Courier New" w:hint="default"/>
      </w:rPr>
    </w:lvl>
    <w:lvl w:ilvl="5" w:tplc="D8528448">
      <w:start w:val="1"/>
      <w:numFmt w:val="bullet"/>
      <w:lvlText w:val=""/>
      <w:lvlJc w:val="left"/>
      <w:pPr>
        <w:ind w:left="4320" w:hanging="360"/>
      </w:pPr>
      <w:rPr>
        <w:rFonts w:ascii="Wingdings" w:hAnsi="Wingdings" w:hint="default"/>
      </w:rPr>
    </w:lvl>
    <w:lvl w:ilvl="6" w:tplc="5FF21DF8">
      <w:start w:val="1"/>
      <w:numFmt w:val="bullet"/>
      <w:lvlText w:val=""/>
      <w:lvlJc w:val="left"/>
      <w:pPr>
        <w:ind w:left="5040" w:hanging="360"/>
      </w:pPr>
      <w:rPr>
        <w:rFonts w:ascii="Symbol" w:hAnsi="Symbol" w:hint="default"/>
      </w:rPr>
    </w:lvl>
    <w:lvl w:ilvl="7" w:tplc="FC887468">
      <w:start w:val="1"/>
      <w:numFmt w:val="bullet"/>
      <w:lvlText w:val="o"/>
      <w:lvlJc w:val="left"/>
      <w:pPr>
        <w:ind w:left="5760" w:hanging="360"/>
      </w:pPr>
      <w:rPr>
        <w:rFonts w:ascii="Courier New" w:hAnsi="Courier New" w:hint="default"/>
      </w:rPr>
    </w:lvl>
    <w:lvl w:ilvl="8" w:tplc="4C4A20CE">
      <w:start w:val="1"/>
      <w:numFmt w:val="bullet"/>
      <w:lvlText w:val=""/>
      <w:lvlJc w:val="left"/>
      <w:pPr>
        <w:ind w:left="6480" w:hanging="360"/>
      </w:pPr>
      <w:rPr>
        <w:rFonts w:ascii="Wingdings" w:hAnsi="Wingdings" w:hint="default"/>
      </w:rPr>
    </w:lvl>
  </w:abstractNum>
  <w:abstractNum w:abstractNumId="27" w15:restartNumberingAfterBreak="0">
    <w:nsid w:val="764E5BCE"/>
    <w:multiLevelType w:val="hybridMultilevel"/>
    <w:tmpl w:val="4B0C96A0"/>
    <w:lvl w:ilvl="0" w:tplc="C6785FB0">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6C54457"/>
    <w:multiLevelType w:val="hybridMultilevel"/>
    <w:tmpl w:val="C6F0641C"/>
    <w:lvl w:ilvl="0" w:tplc="A5869F10">
      <w:numFmt w:val="bullet"/>
      <w:lvlText w:val="-"/>
      <w:lvlJc w:val="left"/>
      <w:pPr>
        <w:ind w:left="360" w:hanging="360"/>
      </w:pPr>
      <w:rPr>
        <w:rFonts w:ascii="Calibri" w:eastAsia="Calibri" w:hAnsi="Calibri" w:cs="Calibri" w:hint="default"/>
        <w:color w:val="FF0000"/>
        <w:sz w:val="2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BD61CE1"/>
    <w:multiLevelType w:val="hybridMultilevel"/>
    <w:tmpl w:val="393AE7F8"/>
    <w:lvl w:ilvl="0" w:tplc="E1CA911A">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F2C01A8"/>
    <w:multiLevelType w:val="hybridMultilevel"/>
    <w:tmpl w:val="7AD0F342"/>
    <w:lvl w:ilvl="0" w:tplc="CD328D0C">
      <w:start w:val="1"/>
      <w:numFmt w:val="bullet"/>
      <w:lvlText w:val=""/>
      <w:lvlJc w:val="left"/>
      <w:pPr>
        <w:ind w:left="720" w:hanging="360"/>
      </w:pPr>
      <w:rPr>
        <w:rFonts w:ascii="Symbol" w:hAnsi="Symbol" w:hint="default"/>
      </w:rPr>
    </w:lvl>
    <w:lvl w:ilvl="1" w:tplc="8AD44D0C">
      <w:start w:val="1"/>
      <w:numFmt w:val="bullet"/>
      <w:lvlText w:val="o"/>
      <w:lvlJc w:val="left"/>
      <w:pPr>
        <w:ind w:left="1440" w:hanging="360"/>
      </w:pPr>
      <w:rPr>
        <w:rFonts w:ascii="Courier New" w:hAnsi="Courier New" w:hint="default"/>
      </w:rPr>
    </w:lvl>
    <w:lvl w:ilvl="2" w:tplc="5D224BF4">
      <w:start w:val="1"/>
      <w:numFmt w:val="bullet"/>
      <w:lvlText w:val=""/>
      <w:lvlJc w:val="left"/>
      <w:pPr>
        <w:ind w:left="2160" w:hanging="360"/>
      </w:pPr>
      <w:rPr>
        <w:rFonts w:ascii="Wingdings" w:hAnsi="Wingdings" w:hint="default"/>
      </w:rPr>
    </w:lvl>
    <w:lvl w:ilvl="3" w:tplc="4BD0BB5C">
      <w:start w:val="1"/>
      <w:numFmt w:val="bullet"/>
      <w:lvlText w:val=""/>
      <w:lvlJc w:val="left"/>
      <w:pPr>
        <w:ind w:left="2880" w:hanging="360"/>
      </w:pPr>
      <w:rPr>
        <w:rFonts w:ascii="Symbol" w:hAnsi="Symbol" w:hint="default"/>
      </w:rPr>
    </w:lvl>
    <w:lvl w:ilvl="4" w:tplc="49744A9A">
      <w:start w:val="1"/>
      <w:numFmt w:val="bullet"/>
      <w:lvlText w:val="o"/>
      <w:lvlJc w:val="left"/>
      <w:pPr>
        <w:ind w:left="3600" w:hanging="360"/>
      </w:pPr>
      <w:rPr>
        <w:rFonts w:ascii="Courier New" w:hAnsi="Courier New" w:hint="default"/>
      </w:rPr>
    </w:lvl>
    <w:lvl w:ilvl="5" w:tplc="810AE4F8">
      <w:start w:val="1"/>
      <w:numFmt w:val="bullet"/>
      <w:lvlText w:val=""/>
      <w:lvlJc w:val="left"/>
      <w:pPr>
        <w:ind w:left="4320" w:hanging="360"/>
      </w:pPr>
      <w:rPr>
        <w:rFonts w:ascii="Wingdings" w:hAnsi="Wingdings" w:hint="default"/>
      </w:rPr>
    </w:lvl>
    <w:lvl w:ilvl="6" w:tplc="BD1EA756">
      <w:start w:val="1"/>
      <w:numFmt w:val="bullet"/>
      <w:lvlText w:val=""/>
      <w:lvlJc w:val="left"/>
      <w:pPr>
        <w:ind w:left="5040" w:hanging="360"/>
      </w:pPr>
      <w:rPr>
        <w:rFonts w:ascii="Symbol" w:hAnsi="Symbol" w:hint="default"/>
      </w:rPr>
    </w:lvl>
    <w:lvl w:ilvl="7" w:tplc="1472D402">
      <w:start w:val="1"/>
      <w:numFmt w:val="bullet"/>
      <w:lvlText w:val="o"/>
      <w:lvlJc w:val="left"/>
      <w:pPr>
        <w:ind w:left="5760" w:hanging="360"/>
      </w:pPr>
      <w:rPr>
        <w:rFonts w:ascii="Courier New" w:hAnsi="Courier New" w:hint="default"/>
      </w:rPr>
    </w:lvl>
    <w:lvl w:ilvl="8" w:tplc="D8AE454E">
      <w:start w:val="1"/>
      <w:numFmt w:val="bullet"/>
      <w:lvlText w:val=""/>
      <w:lvlJc w:val="left"/>
      <w:pPr>
        <w:ind w:left="6480" w:hanging="360"/>
      </w:pPr>
      <w:rPr>
        <w:rFonts w:ascii="Wingdings" w:hAnsi="Wingdings" w:hint="default"/>
      </w:rPr>
    </w:lvl>
  </w:abstractNum>
  <w:abstractNum w:abstractNumId="31" w15:restartNumberingAfterBreak="0">
    <w:nsid w:val="7F72189B"/>
    <w:multiLevelType w:val="hybridMultilevel"/>
    <w:tmpl w:val="339086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6"/>
  </w:num>
  <w:num w:numId="4">
    <w:abstractNumId w:val="26"/>
  </w:num>
  <w:num w:numId="5">
    <w:abstractNumId w:val="24"/>
  </w:num>
  <w:num w:numId="6">
    <w:abstractNumId w:val="8"/>
  </w:num>
  <w:num w:numId="7">
    <w:abstractNumId w:val="18"/>
  </w:num>
  <w:num w:numId="8">
    <w:abstractNumId w:val="6"/>
  </w:num>
  <w:num w:numId="9">
    <w:abstractNumId w:val="14"/>
  </w:num>
  <w:num w:numId="10">
    <w:abstractNumId w:val="17"/>
  </w:num>
  <w:num w:numId="11">
    <w:abstractNumId w:val="4"/>
  </w:num>
  <w:num w:numId="12">
    <w:abstractNumId w:val="30"/>
  </w:num>
  <w:num w:numId="13">
    <w:abstractNumId w:val="7"/>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2"/>
  </w:num>
  <w:num w:numId="19">
    <w:abstractNumId w:val="25"/>
  </w:num>
  <w:num w:numId="20">
    <w:abstractNumId w:val="19"/>
  </w:num>
  <w:num w:numId="21">
    <w:abstractNumId w:val="28"/>
  </w:num>
  <w:num w:numId="22">
    <w:abstractNumId w:val="21"/>
  </w:num>
  <w:num w:numId="23">
    <w:abstractNumId w:val="20"/>
  </w:num>
  <w:num w:numId="24">
    <w:abstractNumId w:val="12"/>
  </w:num>
  <w:num w:numId="25">
    <w:abstractNumId w:val="5"/>
  </w:num>
  <w:num w:numId="26">
    <w:abstractNumId w:val="10"/>
  </w:num>
  <w:num w:numId="27">
    <w:abstractNumId w:val="27"/>
  </w:num>
  <w:num w:numId="28">
    <w:abstractNumId w:val="29"/>
  </w:num>
  <w:num w:numId="29">
    <w:abstractNumId w:val="31"/>
  </w:num>
  <w:num w:numId="30">
    <w:abstractNumId w:val="0"/>
  </w:num>
  <w:num w:numId="31">
    <w:abstractNumId w:val="22"/>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F0"/>
    <w:rsid w:val="00004852"/>
    <w:rsid w:val="000167B9"/>
    <w:rsid w:val="00055098"/>
    <w:rsid w:val="00073B88"/>
    <w:rsid w:val="000D5043"/>
    <w:rsid w:val="001044EE"/>
    <w:rsid w:val="001110ED"/>
    <w:rsid w:val="00115CD0"/>
    <w:rsid w:val="00120AF3"/>
    <w:rsid w:val="00126A0B"/>
    <w:rsid w:val="00155E2B"/>
    <w:rsid w:val="00162AF7"/>
    <w:rsid w:val="00171BBD"/>
    <w:rsid w:val="00184D15"/>
    <w:rsid w:val="001A0C3E"/>
    <w:rsid w:val="001C5AE4"/>
    <w:rsid w:val="001D7BE8"/>
    <w:rsid w:val="00200349"/>
    <w:rsid w:val="00217896"/>
    <w:rsid w:val="002307DD"/>
    <w:rsid w:val="00244EFB"/>
    <w:rsid w:val="00257CC6"/>
    <w:rsid w:val="002703ED"/>
    <w:rsid w:val="002A5FA3"/>
    <w:rsid w:val="00343557"/>
    <w:rsid w:val="003676A8"/>
    <w:rsid w:val="003719DF"/>
    <w:rsid w:val="003A72AE"/>
    <w:rsid w:val="003B737B"/>
    <w:rsid w:val="003D0375"/>
    <w:rsid w:val="003D55DC"/>
    <w:rsid w:val="00401687"/>
    <w:rsid w:val="0044063E"/>
    <w:rsid w:val="00444C89"/>
    <w:rsid w:val="00497E94"/>
    <w:rsid w:val="004C3D0E"/>
    <w:rsid w:val="004D78FD"/>
    <w:rsid w:val="004F2668"/>
    <w:rsid w:val="004F2FDB"/>
    <w:rsid w:val="00532EED"/>
    <w:rsid w:val="00564F06"/>
    <w:rsid w:val="005D521C"/>
    <w:rsid w:val="005E6D06"/>
    <w:rsid w:val="00603923"/>
    <w:rsid w:val="00624C01"/>
    <w:rsid w:val="006429D9"/>
    <w:rsid w:val="006432F5"/>
    <w:rsid w:val="0066666C"/>
    <w:rsid w:val="00696F89"/>
    <w:rsid w:val="006C621C"/>
    <w:rsid w:val="006F52FD"/>
    <w:rsid w:val="006F7570"/>
    <w:rsid w:val="00706D42"/>
    <w:rsid w:val="00713EDF"/>
    <w:rsid w:val="007326C8"/>
    <w:rsid w:val="00736139"/>
    <w:rsid w:val="00747CA7"/>
    <w:rsid w:val="0077422D"/>
    <w:rsid w:val="007821A7"/>
    <w:rsid w:val="00796B29"/>
    <w:rsid w:val="007E4975"/>
    <w:rsid w:val="007F3C3F"/>
    <w:rsid w:val="00805C91"/>
    <w:rsid w:val="00806462"/>
    <w:rsid w:val="008308AC"/>
    <w:rsid w:val="00837960"/>
    <w:rsid w:val="008571C0"/>
    <w:rsid w:val="008601ED"/>
    <w:rsid w:val="008779A9"/>
    <w:rsid w:val="00885D74"/>
    <w:rsid w:val="008A2E66"/>
    <w:rsid w:val="008D4617"/>
    <w:rsid w:val="008D5431"/>
    <w:rsid w:val="008F63D4"/>
    <w:rsid w:val="0090010B"/>
    <w:rsid w:val="0090292A"/>
    <w:rsid w:val="00931A1C"/>
    <w:rsid w:val="00942BD6"/>
    <w:rsid w:val="009535ED"/>
    <w:rsid w:val="00986596"/>
    <w:rsid w:val="009A56F2"/>
    <w:rsid w:val="00A10A17"/>
    <w:rsid w:val="00A12D58"/>
    <w:rsid w:val="00A829B9"/>
    <w:rsid w:val="00A92D70"/>
    <w:rsid w:val="00A94C54"/>
    <w:rsid w:val="00A958C5"/>
    <w:rsid w:val="00AB5BBF"/>
    <w:rsid w:val="00AB60F3"/>
    <w:rsid w:val="00AC669F"/>
    <w:rsid w:val="00AF4E2C"/>
    <w:rsid w:val="00B168BF"/>
    <w:rsid w:val="00B35492"/>
    <w:rsid w:val="00B37E31"/>
    <w:rsid w:val="00B40E9E"/>
    <w:rsid w:val="00B511DE"/>
    <w:rsid w:val="00B57044"/>
    <w:rsid w:val="00B6644B"/>
    <w:rsid w:val="00B871D6"/>
    <w:rsid w:val="00B9531D"/>
    <w:rsid w:val="00BB76D7"/>
    <w:rsid w:val="00BF20DA"/>
    <w:rsid w:val="00C01851"/>
    <w:rsid w:val="00C05136"/>
    <w:rsid w:val="00C27602"/>
    <w:rsid w:val="00C55FFD"/>
    <w:rsid w:val="00C60A9F"/>
    <w:rsid w:val="00CA3A88"/>
    <w:rsid w:val="00CB6BE3"/>
    <w:rsid w:val="00CC317E"/>
    <w:rsid w:val="00CC6D77"/>
    <w:rsid w:val="00CE42F9"/>
    <w:rsid w:val="00CF4DC4"/>
    <w:rsid w:val="00D01001"/>
    <w:rsid w:val="00D81F93"/>
    <w:rsid w:val="00DD443E"/>
    <w:rsid w:val="00DD481B"/>
    <w:rsid w:val="00DE0DAB"/>
    <w:rsid w:val="00DF2DEF"/>
    <w:rsid w:val="00E17A14"/>
    <w:rsid w:val="00E32762"/>
    <w:rsid w:val="00E45126"/>
    <w:rsid w:val="00E81EF5"/>
    <w:rsid w:val="00E83AF0"/>
    <w:rsid w:val="00EA3C17"/>
    <w:rsid w:val="00EA7EB3"/>
    <w:rsid w:val="00EB323E"/>
    <w:rsid w:val="00EC5452"/>
    <w:rsid w:val="00EF321D"/>
    <w:rsid w:val="00F1429D"/>
    <w:rsid w:val="00F24AF2"/>
    <w:rsid w:val="00F311A7"/>
    <w:rsid w:val="00F31D82"/>
    <w:rsid w:val="00F37BB8"/>
    <w:rsid w:val="00F51F4A"/>
    <w:rsid w:val="00F66360"/>
    <w:rsid w:val="00F83C6A"/>
    <w:rsid w:val="00FA09D7"/>
    <w:rsid w:val="00FC15E7"/>
    <w:rsid w:val="1DA7E5C2"/>
    <w:rsid w:val="21F52688"/>
    <w:rsid w:val="260A30D7"/>
    <w:rsid w:val="395472AA"/>
    <w:rsid w:val="4968A4CA"/>
    <w:rsid w:val="79DDCCC8"/>
    <w:rsid w:val="7AAA67D8"/>
    <w:rsid w:val="7E68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5CA73"/>
  <w15:chartTrackingRefBased/>
  <w15:docId w15:val="{1BD3227A-4E56-4F16-BE9F-C3CB2FBB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07DD"/>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A3C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A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AF0"/>
  </w:style>
  <w:style w:type="paragraph" w:styleId="Pidipagina">
    <w:name w:val="footer"/>
    <w:basedOn w:val="Normale"/>
    <w:link w:val="PidipaginaCarattere"/>
    <w:uiPriority w:val="99"/>
    <w:unhideWhenUsed/>
    <w:rsid w:val="00E83A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AF0"/>
  </w:style>
  <w:style w:type="paragraph" w:styleId="Paragrafoelenco">
    <w:name w:val="List Paragraph"/>
    <w:basedOn w:val="Normale"/>
    <w:uiPriority w:val="34"/>
    <w:qFormat/>
    <w:rsid w:val="001110ED"/>
    <w:pPr>
      <w:ind w:left="720"/>
      <w:contextualSpacing/>
    </w:p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E74B5" w:themeColor="accent1" w:themeShade="BF"/>
      <w:sz w:val="32"/>
      <w:szCs w:val="32"/>
    </w:rPr>
  </w:style>
  <w:style w:type="character" w:styleId="Rimandonotaapidipagina">
    <w:name w:val="footnote reference"/>
    <w:basedOn w:val="Carpredefinitoparagrafo"/>
    <w:uiPriority w:val="99"/>
    <w:semiHidden/>
    <w:unhideWhenUsed/>
    <w:rPr>
      <w:vertAlign w:val="superscript"/>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agriglia1chiara-colore1">
    <w:name w:val="Grid Table 1 Light Accent 1"/>
    <w:basedOn w:val="Tabellanormale"/>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Pr>
      <w:color w:val="0563C1" w:themeColor="hyperlink"/>
      <w:u w:val="single"/>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paragraph" w:customStyle="1" w:styleId="Default">
    <w:name w:val="Default"/>
    <w:rsid w:val="003A72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EA3C17"/>
    <w:rPr>
      <w:rFonts w:asciiTheme="majorHAnsi" w:eastAsiaTheme="majorEastAsia" w:hAnsiTheme="majorHAnsi" w:cstheme="majorBidi"/>
      <w:color w:val="2E74B5" w:themeColor="accent1" w:themeShade="BF"/>
      <w:sz w:val="26"/>
      <w:szCs w:val="26"/>
    </w:rPr>
  </w:style>
  <w:style w:type="character" w:styleId="Rimandocommento">
    <w:name w:val="annotation reference"/>
    <w:basedOn w:val="Carpredefinitoparagrafo"/>
    <w:uiPriority w:val="99"/>
    <w:semiHidden/>
    <w:unhideWhenUsed/>
    <w:rsid w:val="003B737B"/>
    <w:rPr>
      <w:sz w:val="16"/>
      <w:szCs w:val="16"/>
    </w:rPr>
  </w:style>
  <w:style w:type="paragraph" w:styleId="Testocommento">
    <w:name w:val="annotation text"/>
    <w:basedOn w:val="Normale"/>
    <w:link w:val="TestocommentoCarattere"/>
    <w:uiPriority w:val="99"/>
    <w:unhideWhenUsed/>
    <w:rsid w:val="003B737B"/>
    <w:pPr>
      <w:spacing w:line="240" w:lineRule="auto"/>
    </w:pPr>
    <w:rPr>
      <w:sz w:val="20"/>
      <w:szCs w:val="20"/>
    </w:rPr>
  </w:style>
  <w:style w:type="character" w:customStyle="1" w:styleId="TestocommentoCarattere">
    <w:name w:val="Testo commento Carattere"/>
    <w:basedOn w:val="Carpredefinitoparagrafo"/>
    <w:link w:val="Testocommento"/>
    <w:uiPriority w:val="99"/>
    <w:rsid w:val="003B737B"/>
    <w:rPr>
      <w:sz w:val="20"/>
      <w:szCs w:val="20"/>
    </w:rPr>
  </w:style>
  <w:style w:type="paragraph" w:styleId="Soggettocommento">
    <w:name w:val="annotation subject"/>
    <w:basedOn w:val="Testocommento"/>
    <w:next w:val="Testocommento"/>
    <w:link w:val="SoggettocommentoCarattere"/>
    <w:uiPriority w:val="99"/>
    <w:semiHidden/>
    <w:unhideWhenUsed/>
    <w:rsid w:val="003B737B"/>
    <w:rPr>
      <w:b/>
      <w:bCs/>
    </w:rPr>
  </w:style>
  <w:style w:type="character" w:customStyle="1" w:styleId="SoggettocommentoCarattere">
    <w:name w:val="Soggetto commento Carattere"/>
    <w:basedOn w:val="TestocommentoCarattere"/>
    <w:link w:val="Soggettocommento"/>
    <w:uiPriority w:val="99"/>
    <w:semiHidden/>
    <w:rsid w:val="003B737B"/>
    <w:rPr>
      <w:b/>
      <w:bCs/>
      <w:sz w:val="20"/>
      <w:szCs w:val="20"/>
    </w:rPr>
  </w:style>
  <w:style w:type="paragraph" w:styleId="Testofumetto">
    <w:name w:val="Balloon Text"/>
    <w:basedOn w:val="Normale"/>
    <w:link w:val="TestofumettoCarattere"/>
    <w:uiPriority w:val="99"/>
    <w:semiHidden/>
    <w:unhideWhenUsed/>
    <w:rsid w:val="003B73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37B"/>
    <w:rPr>
      <w:rFonts w:ascii="Segoe UI" w:hAnsi="Segoe UI" w:cs="Segoe UI"/>
      <w:sz w:val="18"/>
      <w:szCs w:val="18"/>
    </w:rPr>
  </w:style>
  <w:style w:type="character" w:styleId="Menzionenonrisolta">
    <w:name w:val="Unresolved Mention"/>
    <w:basedOn w:val="Carpredefinitoparagrafo"/>
    <w:uiPriority w:val="99"/>
    <w:semiHidden/>
    <w:unhideWhenUsed/>
    <w:rsid w:val="00532EED"/>
    <w:rPr>
      <w:color w:val="605E5C"/>
      <w:shd w:val="clear" w:color="auto" w:fill="E1DFDD"/>
    </w:rPr>
  </w:style>
  <w:style w:type="paragraph" w:styleId="Revisione">
    <w:name w:val="Revision"/>
    <w:hidden/>
    <w:uiPriority w:val="99"/>
    <w:semiHidden/>
    <w:rsid w:val="00B95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4912">
      <w:bodyDiv w:val="1"/>
      <w:marLeft w:val="0"/>
      <w:marRight w:val="0"/>
      <w:marTop w:val="0"/>
      <w:marBottom w:val="0"/>
      <w:divBdr>
        <w:top w:val="none" w:sz="0" w:space="0" w:color="auto"/>
        <w:left w:val="none" w:sz="0" w:space="0" w:color="auto"/>
        <w:bottom w:val="none" w:sz="0" w:space="0" w:color="auto"/>
        <w:right w:val="none" w:sz="0" w:space="0" w:color="auto"/>
      </w:divBdr>
    </w:div>
    <w:div w:id="349453234">
      <w:bodyDiv w:val="1"/>
      <w:marLeft w:val="0"/>
      <w:marRight w:val="0"/>
      <w:marTop w:val="0"/>
      <w:marBottom w:val="0"/>
      <w:divBdr>
        <w:top w:val="none" w:sz="0" w:space="0" w:color="auto"/>
        <w:left w:val="none" w:sz="0" w:space="0" w:color="auto"/>
        <w:bottom w:val="none" w:sz="0" w:space="0" w:color="auto"/>
        <w:right w:val="none" w:sz="0" w:space="0" w:color="auto"/>
      </w:divBdr>
    </w:div>
    <w:div w:id="496458636">
      <w:bodyDiv w:val="1"/>
      <w:marLeft w:val="0"/>
      <w:marRight w:val="0"/>
      <w:marTop w:val="0"/>
      <w:marBottom w:val="0"/>
      <w:divBdr>
        <w:top w:val="none" w:sz="0" w:space="0" w:color="auto"/>
        <w:left w:val="none" w:sz="0" w:space="0" w:color="auto"/>
        <w:bottom w:val="none" w:sz="0" w:space="0" w:color="auto"/>
        <w:right w:val="none" w:sz="0" w:space="0" w:color="auto"/>
      </w:divBdr>
    </w:div>
    <w:div w:id="7746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oom.com/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polmi.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polim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gen@polimi.it" TargetMode="External"/><Relationship Id="rId5" Type="http://schemas.openxmlformats.org/officeDocument/2006/relationships/numbering" Target="numbering.xml"/><Relationship Id="rId15" Type="http://schemas.openxmlformats.org/officeDocument/2006/relationships/hyperlink" Target="https://www.polimi.it/fileadmin/user_upload/Il-Politecnico/privacy/Informativa_2livello_Didattica_e_carriera_studenti_-_Aggiornamento_ottobre_2024_-_ITA.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it-it/privacy/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2D12C0C139AF4C86476AC22507A46B" ma:contentTypeVersion="17" ma:contentTypeDescription="Creare un nuovo documento." ma:contentTypeScope="" ma:versionID="6789c9a612bc6068fb782ef3d67a7c0e">
  <xsd:schema xmlns:xsd="http://www.w3.org/2001/XMLSchema" xmlns:xs="http://www.w3.org/2001/XMLSchema" xmlns:p="http://schemas.microsoft.com/office/2006/metadata/properties" xmlns:ns2="3e31b30a-2da8-4628-8a51-f62facc5daa9" xmlns:ns3="dd311e08-5cd7-4a98-967a-2faa70609558" targetNamespace="http://schemas.microsoft.com/office/2006/metadata/properties" ma:root="true" ma:fieldsID="8fc8d9b7d2624d47d08fdffff8e71286" ns2:_="" ns3:_="">
    <xsd:import namespace="3e31b30a-2da8-4628-8a51-f62facc5daa9"/>
    <xsd:import namespace="dd311e08-5cd7-4a98-967a-2faa706095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1b30a-2da8-4628-8a51-f62facc5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62691f12-1220-44b1-ba48-e77f64da2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11e08-5cd7-4a98-967a-2faa7060955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0875d4c-faac-4f94-98d9-b1d9998532b4}" ma:internalName="TaxCatchAll" ma:showField="CatchAllData" ma:web="dd311e08-5cd7-4a98-967a-2faa70609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31b30a-2da8-4628-8a51-f62facc5daa9">
      <Terms xmlns="http://schemas.microsoft.com/office/infopath/2007/PartnerControls"/>
    </lcf76f155ced4ddcb4097134ff3c332f>
    <TaxCatchAll xmlns="dd311e08-5cd7-4a98-967a-2faa70609558" xsi:nil="true"/>
  </documentManagement>
</p:properties>
</file>

<file path=customXml/itemProps1.xml><?xml version="1.0" encoding="utf-8"?>
<ds:datastoreItem xmlns:ds="http://schemas.openxmlformats.org/officeDocument/2006/customXml" ds:itemID="{A6D70EA6-5FBC-41D3-8B2A-32A8104A0C5D}">
  <ds:schemaRefs>
    <ds:schemaRef ds:uri="http://schemas.microsoft.com/sharepoint/v3/contenttype/forms"/>
  </ds:schemaRefs>
</ds:datastoreItem>
</file>

<file path=customXml/itemProps2.xml><?xml version="1.0" encoding="utf-8"?>
<ds:datastoreItem xmlns:ds="http://schemas.openxmlformats.org/officeDocument/2006/customXml" ds:itemID="{1F700215-FB92-4A55-94BB-D411D3592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1b30a-2da8-4628-8a51-f62facc5daa9"/>
    <ds:schemaRef ds:uri="dd311e08-5cd7-4a98-967a-2faa70609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0B336-2BE8-479C-8F02-460DA806A3B6}">
  <ds:schemaRefs>
    <ds:schemaRef ds:uri="http://schemas.openxmlformats.org/officeDocument/2006/bibliography"/>
  </ds:schemaRefs>
</ds:datastoreItem>
</file>

<file path=customXml/itemProps4.xml><?xml version="1.0" encoding="utf-8"?>
<ds:datastoreItem xmlns:ds="http://schemas.openxmlformats.org/officeDocument/2006/customXml" ds:itemID="{CDCCB35C-27D2-4A0F-84C6-C585167FE1C1}">
  <ds:schemaRefs>
    <ds:schemaRef ds:uri="http://schemas.microsoft.com/office/2006/metadata/properties"/>
    <ds:schemaRef ds:uri="http://schemas.microsoft.com/office/infopath/2007/PartnerControls"/>
    <ds:schemaRef ds:uri="3e31b30a-2da8-4628-8a51-f62facc5daa9"/>
    <ds:schemaRef ds:uri="dd311e08-5cd7-4a98-967a-2faa70609558"/>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1462</Words>
  <Characters>8340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Guzzetti</dc:creator>
  <cp:keywords/>
  <dc:description/>
  <cp:lastModifiedBy>Staff RPD</cp:lastModifiedBy>
  <cp:revision>83</cp:revision>
  <dcterms:created xsi:type="dcterms:W3CDTF">2024-12-03T08:47:00Z</dcterms:created>
  <dcterms:modified xsi:type="dcterms:W3CDTF">2025-02-17T09:35:00Z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0x010100282D12C0C139AF4C86476AC22507A46B</vt:lpwstr>
  </property>
  <property fmtid="{D5CDD505-2E9C-101B-9397-08002B2CF9AE}" pid="3" name="MediaServiceImageTags">
    <vt:lpwstr/>
  </property>
</Properties>
</file>